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94" w:rsidRDefault="000117B2" w:rsidP="00011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7B2">
        <w:rPr>
          <w:rFonts w:ascii="Times New Roman" w:hAnsi="Times New Roman" w:cs="Times New Roman"/>
          <w:sz w:val="28"/>
          <w:szCs w:val="28"/>
        </w:rPr>
        <w:t>Мониторинг</w:t>
      </w:r>
    </w:p>
    <w:p w:rsidR="000117B2" w:rsidRDefault="000117B2" w:rsidP="00011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муниципальными служащими</w:t>
      </w:r>
      <w:r w:rsidR="009411F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Солнечный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запрета заниматься предпринимательской деятельностью лично или через доверенных лиц, участвовать </w:t>
      </w:r>
      <w:r w:rsidRPr="000117B2">
        <w:rPr>
          <w:rFonts w:ascii="Times New Roman" w:hAnsi="Times New Roman" w:cs="Times New Roman"/>
          <w:sz w:val="28"/>
          <w:szCs w:val="28"/>
        </w:rPr>
        <w:t>в управлении 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или в управлении некоммерческой организацией</w:t>
      </w:r>
    </w:p>
    <w:p w:rsidR="000117B2" w:rsidRDefault="000117B2" w:rsidP="000117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2503"/>
        <w:gridCol w:w="2175"/>
        <w:gridCol w:w="2231"/>
        <w:gridCol w:w="1948"/>
      </w:tblGrid>
      <w:tr w:rsidR="006F5FCE" w:rsidTr="00E94432">
        <w:tc>
          <w:tcPr>
            <w:tcW w:w="0" w:type="auto"/>
          </w:tcPr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4432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94432">
              <w:rPr>
                <w:rFonts w:ascii="Times New Roman" w:hAnsi="Times New Roman" w:cs="Times New Roman"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32">
              <w:rPr>
                <w:rFonts w:ascii="Times New Roman" w:hAnsi="Times New Roman" w:cs="Times New Roman"/>
                <w:bCs/>
                <w:sz w:val="26"/>
                <w:szCs w:val="26"/>
              </w:rPr>
              <w:t>Нормы, соблюдение которых</w:t>
            </w:r>
          </w:p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32">
              <w:rPr>
                <w:rFonts w:ascii="Times New Roman" w:hAnsi="Times New Roman" w:cs="Times New Roman"/>
                <w:bCs/>
                <w:sz w:val="26"/>
                <w:szCs w:val="26"/>
              </w:rPr>
              <w:t>подлежит анализу</w:t>
            </w:r>
          </w:p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32">
              <w:rPr>
                <w:rFonts w:ascii="Times New Roman" w:hAnsi="Times New Roman" w:cs="Times New Roman"/>
                <w:bCs/>
                <w:sz w:val="26"/>
                <w:szCs w:val="26"/>
              </w:rPr>
              <w:t>Виды документов,</w:t>
            </w:r>
          </w:p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32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для анализа</w:t>
            </w:r>
          </w:p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3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</w:tcPr>
          <w:p w:rsidR="00BF55BD" w:rsidRPr="00E94432" w:rsidRDefault="00BF55BD" w:rsidP="00E944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3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6F5FCE" w:rsidTr="00E94432">
        <w:tc>
          <w:tcPr>
            <w:tcW w:w="0" w:type="auto"/>
          </w:tcPr>
          <w:p w:rsidR="00BF55BD" w:rsidRPr="000117B2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F55BD" w:rsidRPr="000117B2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2">
              <w:rPr>
                <w:rFonts w:ascii="Times New Roman" w:hAnsi="Times New Roman" w:cs="Times New Roman"/>
                <w:sz w:val="24"/>
                <w:szCs w:val="24"/>
              </w:rPr>
              <w:t>Запрет заниматься предпринимательской деятельностью лично или через доверенных лиц, а также участвовать в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влении хозяйствующим субъектом </w:t>
            </w:r>
            <w:r w:rsidRPr="000117B2">
              <w:rPr>
                <w:rFonts w:ascii="Times New Roman" w:hAnsi="Times New Roman" w:cs="Times New Roman"/>
                <w:sz w:val="24"/>
                <w:szCs w:val="24"/>
              </w:rPr>
              <w:t>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</w:t>
            </w:r>
          </w:p>
          <w:p w:rsidR="00BF55BD" w:rsidRPr="000117B2" w:rsidRDefault="00BF55BD" w:rsidP="00E9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пункт 3 части 1 статьи 14 Федерального закона от 02.03.2007 № 25-ФЗ «О муниципальной службе в Российской Федерации»</w:t>
            </w:r>
            <w:r w:rsidRPr="00011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F55BD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диные государственные реестры юридических лиц и индивидуальных предпринимателей</w:t>
            </w:r>
            <w:r w:rsidR="00E94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432" w:rsidRDefault="00E94432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BD" w:rsidRPr="000117B2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разделы 5.1 и 5.2 справки служащего о доходах, расходах, об имуществе и обязательствах имущественного характера – наличие ценных бумаг (долей участия, паев)</w:t>
            </w:r>
          </w:p>
        </w:tc>
        <w:tc>
          <w:tcPr>
            <w:tcW w:w="0" w:type="auto"/>
          </w:tcPr>
          <w:p w:rsidR="00BF55BD" w:rsidRPr="00BF55BD" w:rsidRDefault="00BF55BD" w:rsidP="00BF5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1)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044B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3044B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налоговые органы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получения сведений, содержащихся в ЕГРЮЛ и ЕГРИП, в отношении граждан, претендующих на замещение должностей (до назначения на должность), и регулярно в отношении служащих;</w:t>
            </w:r>
          </w:p>
          <w:p w:rsidR="00BF55BD" w:rsidRPr="000117B2" w:rsidRDefault="00BF55BD" w:rsidP="00BF5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2)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 «Риски бизнеса: проверь себя и контрагента»</w:t>
            </w:r>
          </w:p>
        </w:tc>
        <w:tc>
          <w:tcPr>
            <w:tcW w:w="0" w:type="auto"/>
          </w:tcPr>
          <w:p w:rsidR="00BF55BD" w:rsidRPr="00BF55BD" w:rsidRDefault="00BF55BD" w:rsidP="00BF5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6F5FCE" w:rsidTr="00E94432">
        <w:tc>
          <w:tcPr>
            <w:tcW w:w="0" w:type="auto"/>
          </w:tcPr>
          <w:p w:rsidR="00BF55BD" w:rsidRPr="000117B2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F55BD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бязанность уведомлять представителя нанимателя о намерении выполнять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иную оплачиваемую работу</w:t>
            </w:r>
          </w:p>
          <w:p w:rsidR="003044B0" w:rsidRPr="000117B2" w:rsidRDefault="003044B0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04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 статьи 11 Федерального закона от 02.03.2007 № 25-ФЗ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F55BD" w:rsidRPr="000117B2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 xml:space="preserve">пункты 2, 3, 6 раздела 1 справки служащего о доходах – доход от педагогической,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научной, творческой и иной оплачиваемой деятельности</w:t>
            </w:r>
          </w:p>
        </w:tc>
        <w:tc>
          <w:tcPr>
            <w:tcW w:w="0" w:type="auto"/>
          </w:tcPr>
          <w:p w:rsidR="00BF55BD" w:rsidRPr="000117B2" w:rsidRDefault="00BF55BD" w:rsidP="00BF55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осуществлять иную </w:t>
            </w:r>
            <w:r w:rsidRPr="00BF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оплачиваемую деятельность</w:t>
            </w:r>
          </w:p>
        </w:tc>
        <w:tc>
          <w:tcPr>
            <w:tcW w:w="0" w:type="auto"/>
          </w:tcPr>
          <w:p w:rsidR="00BF55BD" w:rsidRPr="000117B2" w:rsidRDefault="00BF55BD" w:rsidP="0001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</w:tr>
      <w:tr w:rsidR="006F5FCE" w:rsidTr="00E94432">
        <w:tc>
          <w:tcPr>
            <w:tcW w:w="0" w:type="auto"/>
          </w:tcPr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апрет получать в связи с исполнением должностных обязанностей вознаграждения от физических и юридических лиц (подарки, денежное вознаграждение, ссуды и т.п.)</w:t>
            </w:r>
          </w:p>
          <w:p w:rsidR="003044B0" w:rsidRPr="000117B2" w:rsidRDefault="003044B0" w:rsidP="00E9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пункт 5 части 1 статьи 14 Федерального закона от 02.03.2007 № 25-ФЗ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пункт 6 раздела 1, графа 4 раздела 2 и графа 6 раздела 3.1 справки служащего о доходах – денежные средства и имущество, полученные в порядке дарения</w:t>
            </w:r>
          </w:p>
        </w:tc>
        <w:tc>
          <w:tcPr>
            <w:tcW w:w="0" w:type="auto"/>
          </w:tcPr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у служащих, от кого и при каких обстоятельствах получены денежные средства (объекты имущества</w:t>
            </w:r>
          </w:p>
        </w:tc>
        <w:tc>
          <w:tcPr>
            <w:tcW w:w="0" w:type="auto"/>
          </w:tcPr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6F5FCE" w:rsidTr="00E94432">
        <w:tc>
          <w:tcPr>
            <w:tcW w:w="0" w:type="auto"/>
          </w:tcPr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бязанность служащего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статья 8.1 Федерального закона от 25.12.2008</w:t>
            </w:r>
          </w:p>
          <w:p w:rsidR="003044B0" w:rsidRPr="000117B2" w:rsidRDefault="003044B0" w:rsidP="00E9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273-ФЗ «О противодействии коррупции»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разделы 3.1, 3.2, 5.1 и 5.2 справок о доходах служащего и членов его семьи – объекты недвижимости, транспортные средства, ценные бумаги (доли участия, паи);</w:t>
            </w:r>
          </w:p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раздел 2 справок о доходах служащего и членов его семьи – сведения о расходах</w:t>
            </w:r>
          </w:p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1)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3 и 5 со сведениями за предшествующий отчетный период,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в собственности служащих объектов недвижимости, транспортных средств, ценных бумаг (долей участия, паев);</w:t>
            </w:r>
          </w:p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2)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сделок по приобретению объектов недвижимости, транспортных средств, ценных бумаг (долей участия, паев) с совокупным доходом служащего и его супруги (супруга) за три последних года, 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отчетному периоду;</w:t>
            </w:r>
          </w:p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3) если сумма сделок превышает общий доход,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2, в том числе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которых совершены эти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</w:p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</w:tr>
      <w:tr w:rsidR="006F5FCE" w:rsidTr="00E94432">
        <w:tc>
          <w:tcPr>
            <w:tcW w:w="0" w:type="auto"/>
            <w:tcBorders>
              <w:bottom w:val="single" w:sz="4" w:space="0" w:color="auto"/>
            </w:tcBorders>
          </w:tcPr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4B0" w:rsidRPr="003044B0" w:rsidRDefault="006F5FCE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4B0" w:rsidRPr="003044B0">
              <w:rPr>
                <w:rFonts w:ascii="Times New Roman" w:hAnsi="Times New Roman" w:cs="Times New Roman"/>
                <w:sz w:val="24"/>
                <w:szCs w:val="24"/>
              </w:rPr>
              <w:t>бязанность передать принадлежащие ценные бумаги (доли участия, паи в уставных (складочных) капиталах организаций) в доверительное управление в случае, если владение ими приводит или может привести к конфликту интересов</w:t>
            </w:r>
          </w:p>
          <w:p w:rsidR="003044B0" w:rsidRPr="003044B0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2.2 статьи 14.1 Федерального закона от 02.03.2007 № 25-ФЗ</w:t>
            </w:r>
            <w:r w:rsidRPr="00304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4B0" w:rsidRPr="000117B2" w:rsidRDefault="003044B0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4B0" w:rsidRPr="000117B2" w:rsidRDefault="00CB2B28" w:rsidP="00304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2B28">
              <w:rPr>
                <w:rFonts w:ascii="Times New Roman" w:hAnsi="Times New Roman" w:cs="Times New Roman"/>
                <w:sz w:val="24"/>
                <w:szCs w:val="24"/>
              </w:rPr>
              <w:t>разделы 5.1 и 5.2 справки служащего о доходах – наличие ценных бумаг (долей участия, паев)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4B0" w:rsidRPr="000117B2" w:rsidRDefault="00E94432" w:rsidP="00CB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B2B28" w:rsidRPr="00CB2B28">
              <w:rPr>
                <w:rFonts w:ascii="Times New Roman" w:hAnsi="Times New Roman" w:cs="Times New Roman"/>
                <w:sz w:val="24"/>
                <w:szCs w:val="24"/>
              </w:rPr>
              <w:t>в случае возможного возникновения конфликта интересов провер</w:t>
            </w:r>
            <w:r w:rsidR="00CB2B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B2B28" w:rsidRPr="00CB2B2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CB2B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2B28" w:rsidRPr="00CB2B28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деле</w:t>
            </w:r>
            <w:r w:rsidR="00CB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28" w:rsidRPr="00CB2B28">
              <w:rPr>
                <w:rFonts w:ascii="Times New Roman" w:hAnsi="Times New Roman" w:cs="Times New Roman"/>
                <w:sz w:val="24"/>
                <w:szCs w:val="24"/>
              </w:rPr>
              <w:t>копии акта о передаче служащим ценных бумаг (долей участия, паев) в доверительное управление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2B28" w:rsidRPr="00CB2B28" w:rsidRDefault="00CB2B28" w:rsidP="00CB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8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B2B28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</w:p>
          <w:p w:rsidR="003044B0" w:rsidRDefault="00CB2B28" w:rsidP="00CB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B2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Pr="00CB2B28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B2B28"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B28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B2B28">
              <w:rPr>
                <w:rFonts w:ascii="Times New Roman" w:hAnsi="Times New Roman" w:cs="Times New Roman"/>
                <w:sz w:val="24"/>
                <w:szCs w:val="24"/>
              </w:rPr>
              <w:t xml:space="preserve"> факт отсутствия конфликта интересов у муниципального служащего, в связи </w:t>
            </w:r>
            <w:r w:rsidR="006F5FCE">
              <w:rPr>
                <w:rFonts w:ascii="Times New Roman" w:hAnsi="Times New Roman" w:cs="Times New Roman"/>
                <w:sz w:val="24"/>
                <w:szCs w:val="24"/>
              </w:rPr>
              <w:t>с владением ею ценными бумагами;</w:t>
            </w:r>
          </w:p>
          <w:p w:rsidR="006F5FCE" w:rsidRDefault="006F5FCE" w:rsidP="00CB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рекомендовано 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6F5FC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передать в доверительное управление принадлежащие ей ценные бумаги.</w:t>
            </w:r>
          </w:p>
          <w:p w:rsidR="006F5FCE" w:rsidRPr="000117B2" w:rsidRDefault="006F5FCE" w:rsidP="00CB2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32" w:rsidTr="00E9443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Pr="000117B2" w:rsidRDefault="006F5FCE" w:rsidP="006F5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Pr="006F5FCE" w:rsidRDefault="006F5FCE" w:rsidP="006F5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бязанность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</w:t>
            </w:r>
          </w:p>
          <w:p w:rsidR="006F5FCE" w:rsidRPr="006F5FCE" w:rsidRDefault="006F5FCE" w:rsidP="006F5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статья 14.1 Федерального закона от 02.03.2007 № 25-ФЗ, статьи 10, 11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5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Федерального закона от 25.12.2008 № 273-ФЗ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FCE" w:rsidRPr="000117B2" w:rsidRDefault="006F5FCE" w:rsidP="006F5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Default="00E94432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5FCE"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раздел 11 анкеты по форме, утвержденной распоряжением Правительства РФ от 26.05.2005 № 667-р – организации, в которых работал служащий до поступления на </w:t>
            </w:r>
            <w:r w:rsidR="006F5FC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6F5FCE"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432" w:rsidRDefault="00E94432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32" w:rsidRDefault="00E94432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раздел 13 анкеты – родители, братья, сестры, дети, супруги (в том числе бывшие) и места их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432" w:rsidRDefault="00E94432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титульный лист и пункт 6 раздела 1 справки служащих о доходах супругов – места работы супругов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пункты 2, 3, 6 раздела 1 справки служащего о доходах – организации, в которых служащий осуществлял иную оплачиваемую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32" w:rsidRPr="006F5FCE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432">
              <w:rPr>
                <w:rFonts w:ascii="Times New Roman" w:hAnsi="Times New Roman" w:cs="Times New Roman"/>
                <w:sz w:val="24"/>
                <w:szCs w:val="24"/>
              </w:rPr>
              <w:t>разделы 5.1 и 5.2 справок о доходах служащего, его супруги (супруга) и детей – организации, ценными бумагами (долями, паями) которых владеют служащий и члены его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CE" w:rsidRPr="006F5FCE" w:rsidRDefault="006F5FCE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1) 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актуализация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 анкетны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FCE" w:rsidRPr="006F5FCE" w:rsidRDefault="006F5FCE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2)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сведений на наличие </w:t>
            </w:r>
            <w:proofErr w:type="spellStart"/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взаимодействия органа, в котором служащий замещает должность, с организациями:</w:t>
            </w:r>
          </w:p>
          <w:p w:rsidR="006F5FCE" w:rsidRPr="006F5FCE" w:rsidRDefault="006F5FCE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- в которых служащий работал до поступления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службу,</w:t>
            </w:r>
          </w:p>
          <w:p w:rsidR="006F5FCE" w:rsidRPr="006F5FCE" w:rsidRDefault="006F5FCE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- в которых служащий осуществлял иную оплачиваемую деятельность,</w:t>
            </w:r>
          </w:p>
          <w:p w:rsidR="006F5FCE" w:rsidRPr="006F5FCE" w:rsidRDefault="006F5FCE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- где работают родители, братья, сестры, дети, супруги (в том числе бывшие) служащего,</w:t>
            </w:r>
          </w:p>
          <w:p w:rsidR="006F5FCE" w:rsidRPr="006F5FCE" w:rsidRDefault="006F5FCE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- ценными бумагами (долями, паями) которых владеют служащий и члены его семьи;</w:t>
            </w:r>
          </w:p>
          <w:p w:rsidR="006F5FCE" w:rsidRPr="006F5FCE" w:rsidRDefault="006F5FCE" w:rsidP="006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3) определ</w:t>
            </w:r>
            <w:r w:rsidR="00E9443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, участвовал ли служащий в осуществлении функций государственного управления (административно-властных полномочий) в отношении аффилированных организаций;</w:t>
            </w:r>
          </w:p>
          <w:p w:rsidR="006F5FCE" w:rsidRPr="006F5FCE" w:rsidRDefault="006F5FCE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4) при установлении </w:t>
            </w:r>
            <w:proofErr w:type="spellStart"/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6F5FCE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E9443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E944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F5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уведомления служащего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интересов, и правового акта о мерах по урегулированию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CE" w:rsidRPr="000117B2" w:rsidRDefault="00E94432" w:rsidP="006F5F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</w:tr>
    </w:tbl>
    <w:p w:rsidR="000117B2" w:rsidRPr="000117B2" w:rsidRDefault="000117B2" w:rsidP="000117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17B2" w:rsidRPr="0001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B2"/>
    <w:rsid w:val="000117B2"/>
    <w:rsid w:val="003044B0"/>
    <w:rsid w:val="00476890"/>
    <w:rsid w:val="005616B7"/>
    <w:rsid w:val="006F5FCE"/>
    <w:rsid w:val="00765C18"/>
    <w:rsid w:val="0090646C"/>
    <w:rsid w:val="009411F4"/>
    <w:rsid w:val="00BF55BD"/>
    <w:rsid w:val="00CB2B28"/>
    <w:rsid w:val="00D56694"/>
    <w:rsid w:val="00E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8C502A-73B4-46EB-901C-849C5AA2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7B2"/>
    <w:pPr>
      <w:spacing w:after="0" w:line="240" w:lineRule="auto"/>
    </w:pPr>
  </w:style>
  <w:style w:type="table" w:styleId="a4">
    <w:name w:val="Table Grid"/>
    <w:basedOn w:val="a1"/>
    <w:uiPriority w:val="39"/>
    <w:rsid w:val="0001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F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2018-10-23T07:48:00Z</cp:lastPrinted>
  <dcterms:created xsi:type="dcterms:W3CDTF">2018-10-23T06:23:00Z</dcterms:created>
  <dcterms:modified xsi:type="dcterms:W3CDTF">2018-10-23T07:56:00Z</dcterms:modified>
</cp:coreProperties>
</file>