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D" w:rsidRPr="00F70F48" w:rsidRDefault="00345AED" w:rsidP="00345AED">
      <w:pPr>
        <w:jc w:val="center"/>
      </w:pPr>
      <w:r>
        <w:rPr>
          <w:noProof/>
          <w:lang w:eastAsia="ru-RU"/>
        </w:rPr>
        <w:drawing>
          <wp:inline distT="0" distB="0" distL="0" distR="0" wp14:anchorId="39F01666" wp14:editId="4A981F65">
            <wp:extent cx="470355" cy="638175"/>
            <wp:effectExtent l="0" t="0" r="6350" b="0"/>
            <wp:docPr id="1" name="Рисунок 1" descr="C:\Users\KulikovEV\AppData\Local\Microsoft\Windows\INetCache\Content.Word\1089629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ikovEV\AppData\Local\Microsoft\Windows\INetCache\Content.Word\1089629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71" cy="6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ED" w:rsidRPr="007A487C" w:rsidRDefault="00345AED" w:rsidP="00345AE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7A487C">
        <w:rPr>
          <w:rFonts w:ascii="Times New Roman" w:hAnsi="Times New Roman" w:cs="Times New Roman"/>
          <w:b/>
          <w:sz w:val="24"/>
        </w:rPr>
        <w:t>МУНИЦИПАЛЬНОЕ ОБРАЗОВАНИЕ СУРГУТСКИЙ РАЙОН</w:t>
      </w:r>
    </w:p>
    <w:p w:rsidR="00345AED" w:rsidRPr="007A487C" w:rsidRDefault="00345AED" w:rsidP="00345AE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7A487C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94573" wp14:editId="1DEA2BDD">
                <wp:simplePos x="0" y="0"/>
                <wp:positionH relativeFrom="margin">
                  <wp:posOffset>-3810</wp:posOffset>
                </wp:positionH>
                <wp:positionV relativeFrom="paragraph">
                  <wp:posOffset>217805</wp:posOffset>
                </wp:positionV>
                <wp:extent cx="5947410" cy="0"/>
                <wp:effectExtent l="0" t="0" r="342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69DD8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7.15pt" to="46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" strokecolor="#70ad47" strokeweight="1.5pt">
                <v:stroke joinstyle="miter"/>
                <w10:wrap anchorx="margin"/>
              </v:line>
            </w:pict>
          </mc:Fallback>
        </mc:AlternateContent>
      </w:r>
      <w:r w:rsidRPr="007A487C">
        <w:rPr>
          <w:rFonts w:ascii="Times New Roman" w:hAnsi="Times New Roman" w:cs="Times New Roman"/>
          <w:b/>
          <w:sz w:val="24"/>
        </w:rPr>
        <w:t xml:space="preserve">Управление </w:t>
      </w:r>
      <w:r>
        <w:rPr>
          <w:rFonts w:ascii="Times New Roman" w:hAnsi="Times New Roman" w:cs="Times New Roman"/>
          <w:b/>
          <w:sz w:val="24"/>
        </w:rPr>
        <w:t xml:space="preserve">общественных связей и информационной политики </w:t>
      </w:r>
    </w:p>
    <w:p w:rsidR="00345AED" w:rsidRDefault="00345AED" w:rsidP="00345AED">
      <w:pPr>
        <w:pStyle w:val="a5"/>
        <w:rPr>
          <w:rFonts w:ascii="Times New Roman" w:eastAsia="Times New Roman" w:hAnsi="Times New Roman" w:cs="Times New Roman"/>
          <w:sz w:val="6"/>
          <w:szCs w:val="18"/>
          <w:lang w:eastAsia="ru-RU"/>
        </w:rPr>
      </w:pPr>
    </w:p>
    <w:p w:rsidR="00345AED" w:rsidRPr="00CE4D96" w:rsidRDefault="00345AED" w:rsidP="00345AED">
      <w:pPr>
        <w:pStyle w:val="a5"/>
        <w:rPr>
          <w:rFonts w:ascii="Times New Roman" w:hAnsi="Times New Roman" w:cs="Times New Roman"/>
          <w:b/>
          <w:sz w:val="6"/>
        </w:rPr>
      </w:pP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  <w:r w:rsidRPr="000811B5">
        <w:rPr>
          <w:rFonts w:ascii="Times New Roman" w:hAnsi="Times New Roman" w:cs="Times New Roman"/>
          <w:sz w:val="24"/>
        </w:rPr>
        <w:tab/>
      </w:r>
    </w:p>
    <w:p w:rsidR="00345AED" w:rsidRDefault="00345AED" w:rsidP="00345A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AED" w:rsidRDefault="00345AED" w:rsidP="00345A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B5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9C7591" w:rsidRPr="009C7591" w:rsidRDefault="007A02A4" w:rsidP="009C759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27"/>
          <w:szCs w:val="27"/>
        </w:rPr>
      </w:pPr>
      <w:r w:rsidRPr="009C7591">
        <w:rPr>
          <w:b/>
          <w:bCs/>
          <w:color w:val="000000" w:themeColor="text1"/>
          <w:kern w:val="36"/>
          <w:sz w:val="27"/>
          <w:szCs w:val="27"/>
        </w:rPr>
        <w:t xml:space="preserve">Администрация Сургутского района поддержит субсидиями </w:t>
      </w:r>
    </w:p>
    <w:p w:rsidR="009C7591" w:rsidRPr="009C7591" w:rsidRDefault="007A02A4" w:rsidP="009C759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27"/>
          <w:szCs w:val="27"/>
        </w:rPr>
      </w:pPr>
      <w:r w:rsidRPr="009C7591">
        <w:rPr>
          <w:b/>
          <w:bCs/>
          <w:color w:val="000000" w:themeColor="text1"/>
          <w:kern w:val="36"/>
          <w:sz w:val="27"/>
          <w:szCs w:val="27"/>
        </w:rPr>
        <w:t>новых предпринимателей</w:t>
      </w:r>
    </w:p>
    <w:p w:rsidR="00A90B62" w:rsidRPr="007A02A4" w:rsidRDefault="007A02A4" w:rsidP="009C759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A02A4">
        <w:rPr>
          <w:b/>
          <w:color w:val="000000"/>
        </w:rPr>
        <w:t xml:space="preserve"> </w:t>
      </w:r>
      <w:bookmarkStart w:id="0" w:name="_GoBack"/>
      <w:bookmarkEnd w:id="0"/>
    </w:p>
    <w:p w:rsidR="007A02A4" w:rsidRPr="007A02A4" w:rsidRDefault="007A02A4" w:rsidP="007A02A4">
      <w:pPr>
        <w:pStyle w:val="1"/>
        <w:shd w:val="clear" w:color="auto" w:fill="FFFFFF"/>
        <w:spacing w:before="0" w:line="240" w:lineRule="auto"/>
        <w:jc w:val="both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A02A4">
        <w:rPr>
          <w:rFonts w:ascii="Times New Roman" w:hAnsi="Times New Roman" w:cs="Times New Roman"/>
          <w:i/>
          <w:color w:val="222222"/>
          <w:sz w:val="24"/>
          <w:szCs w:val="24"/>
        </w:rPr>
        <w:t>30.08</w:t>
      </w:r>
      <w:r w:rsidR="009C759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.2019, </w:t>
      </w:r>
      <w:r w:rsidR="00345AED" w:rsidRPr="007A02A4">
        <w:rPr>
          <w:rFonts w:ascii="Times New Roman" w:hAnsi="Times New Roman" w:cs="Times New Roman"/>
          <w:i/>
          <w:color w:val="222222"/>
          <w:sz w:val="24"/>
          <w:szCs w:val="24"/>
        </w:rPr>
        <w:t>СУРГУТСКИЙ РАЙОН</w:t>
      </w:r>
      <w:r w:rsidR="009C759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. </w:t>
      </w:r>
      <w:r w:rsidRPr="007A02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финансовую помощь могут рассчитывать предприниматели из любого уголка страны. Для получения субсидий желающим потребуется сменить прописку своего ООО или ИП и перерегистрировать его в Сургутский район до конца этого года.</w:t>
      </w:r>
      <w:r w:rsidRPr="007A02A4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</w:p>
    <w:p w:rsidR="007A02A4" w:rsidRDefault="007A02A4" w:rsidP="007A02A4">
      <w:pPr>
        <w:pStyle w:val="1"/>
        <w:shd w:val="clear" w:color="auto" w:fill="FFFFFF"/>
        <w:spacing w:before="0" w:line="240" w:lineRule="auto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</w:p>
    <w:p w:rsidR="007A02A4" w:rsidRPr="007A02A4" w:rsidRDefault="009C7591" w:rsidP="007A02A4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2129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02A4" w:rsidRPr="007A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работать можно будет не только в поселениях муниципалитета, но и Сургуте. Субсидии, по 100 тыс. рублей каждая, разрешается тратить на покупку контрольно-кассовой техники и другого оборудования, рекламу, бухгалтерское и юридическое сопровождение. Кроме того, предприниматели могут рассчитывать на образовательную и информационно-консультативную помощь со стороны </w:t>
      </w:r>
      <w:r w:rsidR="007A02A4" w:rsidRPr="007A0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инвестиционной политики, развития предпринимательства и проектного управления администрации Сургутского района.</w:t>
      </w:r>
    </w:p>
    <w:p w:rsidR="007A02A4" w:rsidRPr="007A02A4" w:rsidRDefault="007A02A4" w:rsidP="009C7591">
      <w:p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Мы работаем над повышением инвестиционной привлекательности Сургутского района. Это общая задача, которая сегодня стоит и перед администрацией Сургутского района, и перед главой муниципалитета Андреем Трубецким. Мы считаем, что данная мера поддержки способна сделать нашу территорию еще более интересной для бизнеса, который сегодня существует за ее пределами,</w:t>
      </w:r>
      <w:r w:rsidRPr="007A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отметила начальник управления инвестиционной политики, развития предпринимательства и проектного управления администрации Сургутского района </w:t>
      </w:r>
      <w:r w:rsidRPr="007A0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Елена Мельникова.</w:t>
      </w:r>
    </w:p>
    <w:p w:rsidR="007A02A4" w:rsidRPr="007A02A4" w:rsidRDefault="009C7591" w:rsidP="007A02A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02A4" w:rsidRPr="007A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же администрация Сургутского района распределила гранты между предпринимателями, ведущими социально значимую деятельность. Общая сумма выплат составила 3,9 млн рублей. Так, благодаря этой поддержке в Локосово впервые за последние годы будет создано новое производство. Автор проекта планирует изготавливать там газобетонные блоки. В Федоровском появится батутный центр, в </w:t>
      </w:r>
      <w:proofErr w:type="spellStart"/>
      <w:r w:rsidR="007A02A4" w:rsidRPr="007A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Лянторе</w:t>
      </w:r>
      <w:proofErr w:type="spellEnd"/>
      <w:r w:rsidR="007A02A4" w:rsidRPr="007A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новая пекарня и пиццерия, школа талантов и арт-клуб в Белом Яру.</w:t>
      </w:r>
    </w:p>
    <w:p w:rsidR="007A02A4" w:rsidRPr="007A02A4" w:rsidRDefault="007A02A4" w:rsidP="009C7591">
      <w:p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Сургутский район – единственный муниципалитет Югры, в котором сохраняется такой вид поддержки. Округ с 2018 года </w:t>
      </w:r>
      <w:proofErr w:type="spellStart"/>
      <w:r w:rsidRPr="007A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софинансирует</w:t>
      </w:r>
      <w:proofErr w:type="spellEnd"/>
      <w:r w:rsidRPr="007A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только субсидии - частичную компенсацию уже понесенных затрат. Но Сургутский район сохранил и даже расширил программу предоставления грантов. Нам эта тема интересна, так мы способствуем созданию новых рабочих мест, развитию территории</w:t>
      </w:r>
      <w:r w:rsidRPr="007A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подчеркнула Елена Мельникова. — </w:t>
      </w:r>
      <w:r w:rsidRPr="007A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октябре мы планируем провести конкурс на предоставление гранта в размере 5 млн рублей на организацию производства в отдаленных поселениях. Речь о Локосово, Угуте, </w:t>
      </w:r>
      <w:proofErr w:type="spellStart"/>
      <w:r w:rsidRPr="007A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Русскинской</w:t>
      </w:r>
      <w:proofErr w:type="spellEnd"/>
      <w:r w:rsidRPr="007A02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Сытомино.</w:t>
      </w:r>
    </w:p>
    <w:p w:rsidR="007A02A4" w:rsidRPr="007A02A4" w:rsidRDefault="009C7591" w:rsidP="007A02A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02A4" w:rsidRPr="007A0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 поддержку малого и среднего предпринимательства в Сургутском районе в 2019 году выделено более 22 млн рублей. </w:t>
      </w:r>
    </w:p>
    <w:p w:rsidR="007A02A4" w:rsidRDefault="007A02A4" w:rsidP="0034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45AED" w:rsidRPr="00182B1C" w:rsidRDefault="00345AED" w:rsidP="00345A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726">
        <w:rPr>
          <w:rFonts w:ascii="Times New Roman" w:hAnsi="Times New Roman" w:cs="Times New Roman"/>
          <w:b/>
          <w:sz w:val="20"/>
          <w:szCs w:val="20"/>
        </w:rPr>
        <w:t>Справка: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AED" w:rsidRPr="00182B1C" w:rsidRDefault="00345AED" w:rsidP="00345AED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2B1C">
        <w:rPr>
          <w:rFonts w:ascii="Times New Roman" w:hAnsi="Times New Roman" w:cs="Times New Roman"/>
          <w:sz w:val="20"/>
          <w:szCs w:val="20"/>
        </w:rPr>
        <w:t xml:space="preserve">Сургутский район образован 11 января 1924 года. Это самый крупный район в Ханты-Мансийском автономном округе – Югре по численности населения (122 000 человек) и объему промышленного производства. Его площадь составляет 105,5 тысяч квадратных километров. Протяженность границ – 1800 км, </w:t>
      </w:r>
      <w:r w:rsidRPr="00182B1C">
        <w:rPr>
          <w:rFonts w:ascii="Times New Roman" w:hAnsi="Times New Roman" w:cs="Times New Roman"/>
          <w:sz w:val="20"/>
          <w:szCs w:val="20"/>
        </w:rPr>
        <w:lastRenderedPageBreak/>
        <w:t>с севера на юг – 560 км, с запада на восток – 400 км.</w:t>
      </w:r>
      <w:r w:rsidRPr="00182B1C">
        <w:rPr>
          <w:sz w:val="20"/>
          <w:szCs w:val="20"/>
        </w:rPr>
        <w:t xml:space="preserve"> </w:t>
      </w:r>
      <w:r w:rsidRPr="00182B1C">
        <w:rPr>
          <w:rFonts w:ascii="Times New Roman" w:hAnsi="Times New Roman" w:cs="Times New Roman"/>
          <w:sz w:val="20"/>
          <w:szCs w:val="20"/>
        </w:rPr>
        <w:t>В настоящее время Сургутский район – это составная часть Ханты-Мансийского автономного округа – Югры, которая включает в себя четыре городских поселения – Лянтор, Федоровский, Белый Яр, Барсово и девять сельских поселений: Нижнесортымский, Солнечный, Локосово, Русскинская, Сытомино, Лямина, Тундрино, Угут и Ульт-Ягун.</w:t>
      </w:r>
    </w:p>
    <w:p w:rsidR="00345AED" w:rsidRPr="00C44726" w:rsidRDefault="00345AED" w:rsidP="00345AED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F4B84" wp14:editId="0370FAF2">
                <wp:simplePos x="0" y="0"/>
                <wp:positionH relativeFrom="margin">
                  <wp:posOffset>-19050</wp:posOffset>
                </wp:positionH>
                <wp:positionV relativeFrom="paragraph">
                  <wp:posOffset>88900</wp:posOffset>
                </wp:positionV>
                <wp:extent cx="5962650" cy="11105"/>
                <wp:effectExtent l="0" t="0" r="19050" b="273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11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0F4B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7pt" to="46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" strokecolor="#70ad47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6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345AED" w:rsidRPr="00A40841" w:rsidTr="00FC4189">
        <w:trPr>
          <w:trHeight w:val="983"/>
        </w:trPr>
        <w:tc>
          <w:tcPr>
            <w:tcW w:w="5954" w:type="dxa"/>
          </w:tcPr>
          <w:p w:rsidR="00345AED" w:rsidRPr="007A487C" w:rsidRDefault="00345AED" w:rsidP="00FC418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87C">
              <w:rPr>
                <w:rFonts w:ascii="Times New Roman" w:hAnsi="Times New Roman" w:cs="Times New Roman"/>
                <w:sz w:val="20"/>
                <w:szCs w:val="20"/>
              </w:rPr>
              <w:t xml:space="preserve">Контакты для СМИ:    </w:t>
            </w:r>
          </w:p>
          <w:p w:rsidR="00345AED" w:rsidRDefault="00345AED" w:rsidP="00FC418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A48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A487C">
              <w:rPr>
                <w:sz w:val="20"/>
              </w:rPr>
              <w:t xml:space="preserve"> </w:t>
            </w:r>
            <w:r w:rsidRPr="007A487C">
              <w:rPr>
                <w:rFonts w:ascii="Times New Roman" w:hAnsi="Times New Roman" w:cs="Times New Roman"/>
                <w:sz w:val="20"/>
                <w:szCs w:val="20"/>
              </w:rPr>
              <w:t>+7 (3462) 52-90-55</w:t>
            </w:r>
          </w:p>
          <w:p w:rsidR="00345AED" w:rsidRPr="007A487C" w:rsidRDefault="00345AED" w:rsidP="00FC418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 (моб): +7 (922) 405-26-77</w:t>
            </w:r>
          </w:p>
          <w:p w:rsidR="00345AED" w:rsidRDefault="009C7591" w:rsidP="00FC418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345AED" w:rsidRPr="00CD4CD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smi</w:t>
              </w:r>
              <w:r w:rsidR="00345AED" w:rsidRPr="00CD4C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45AED" w:rsidRPr="00CD4CD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admsr</w:t>
              </w:r>
              <w:r w:rsidR="00345AED" w:rsidRPr="00CD4C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45AED" w:rsidRPr="00CD4CD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45AED" w:rsidRPr="00E34669" w:rsidRDefault="00345AED" w:rsidP="00FC418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45AED" w:rsidRDefault="00345AED" w:rsidP="00FC4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Следите за новостями в сети Интернет</w:t>
            </w:r>
            <w:r w:rsidRPr="007A48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45AED" w:rsidRDefault="009C7591" w:rsidP="00FC4189">
            <w:pPr>
              <w:pStyle w:val="a5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45AED" w:rsidRPr="00CD4C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http://www.admsr.ru/</w:t>
              </w:r>
            </w:hyperlink>
          </w:p>
          <w:p w:rsidR="00345AED" w:rsidRDefault="009C7591" w:rsidP="00FC4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="00345AED" w:rsidRPr="00081C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Фейсбук</w:t>
              </w:r>
              <w:proofErr w:type="spellEnd"/>
              <w:r w:rsidR="00345AED" w:rsidRPr="00081CF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главы Сургутского района</w:t>
              </w:r>
            </w:hyperlink>
          </w:p>
          <w:p w:rsidR="00345AED" w:rsidRPr="007A487C" w:rsidRDefault="009C7591" w:rsidP="00FC4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45AED" w:rsidRPr="00C275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Мой Сургутский район</w:t>
              </w:r>
            </w:hyperlink>
          </w:p>
        </w:tc>
      </w:tr>
    </w:tbl>
    <w:p w:rsidR="00345AED" w:rsidRPr="00070B4A" w:rsidRDefault="00345AED" w:rsidP="00345AED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345AED" w:rsidRPr="00070B4A" w:rsidRDefault="00345AED" w:rsidP="00345AED">
      <w:pPr>
        <w:rPr>
          <w:rFonts w:cs="Times New Roman"/>
          <w:sz w:val="24"/>
          <w:szCs w:val="24"/>
        </w:rPr>
      </w:pPr>
    </w:p>
    <w:p w:rsidR="00C361F8" w:rsidRDefault="00C361F8"/>
    <w:sectPr w:rsidR="00C3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62"/>
    <w:rsid w:val="000B5094"/>
    <w:rsid w:val="00254772"/>
    <w:rsid w:val="00345AED"/>
    <w:rsid w:val="003C76ED"/>
    <w:rsid w:val="004A6D58"/>
    <w:rsid w:val="0076315E"/>
    <w:rsid w:val="007A02A4"/>
    <w:rsid w:val="008E42D5"/>
    <w:rsid w:val="009C7591"/>
    <w:rsid w:val="00A05DD6"/>
    <w:rsid w:val="00A55C38"/>
    <w:rsid w:val="00A90B62"/>
    <w:rsid w:val="00AF4963"/>
    <w:rsid w:val="00C361F8"/>
    <w:rsid w:val="00C63750"/>
    <w:rsid w:val="00DC3475"/>
    <w:rsid w:val="00EA6F5A"/>
    <w:rsid w:val="00F8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3294"/>
  <w15:chartTrackingRefBased/>
  <w15:docId w15:val="{4F097A55-43B9-4A70-A99D-903502AA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0B62"/>
    <w:rPr>
      <w:color w:val="0563C1" w:themeColor="hyperlink"/>
      <w:u w:val="single"/>
    </w:rPr>
  </w:style>
  <w:style w:type="paragraph" w:styleId="a5">
    <w:name w:val="No Spacing"/>
    <w:uiPriority w:val="1"/>
    <w:qFormat/>
    <w:rsid w:val="00345AED"/>
    <w:pPr>
      <w:spacing w:after="0" w:line="240" w:lineRule="auto"/>
    </w:pPr>
  </w:style>
  <w:style w:type="table" w:styleId="a6">
    <w:name w:val="Table Grid"/>
    <w:basedOn w:val="a1"/>
    <w:uiPriority w:val="39"/>
    <w:rsid w:val="0034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02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ysurgutdistri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26248634303&amp;__tn__=%2CdlCH-R-R&amp;eid=ARDuf7cdwUfb-ueB-F0hKB1yuaMG7gFR49qGwntM84PI4yddd_UOiey6F_DkhAAlF9kdQs-fnpkvvSaQ&amp;hc_ref=ARRnQlsYeLLiJGS9cpBOZKGCWB_-iCufWXOW5FqZn-hCDuUvNPSW-g78u0MfkZLTu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r.ru/" TargetMode="External"/><Relationship Id="rId5" Type="http://schemas.openxmlformats.org/officeDocument/2006/relationships/hyperlink" Target="mailto:smi@adms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Виктория Юрьевна</dc:creator>
  <cp:keywords/>
  <dc:description/>
  <cp:lastModifiedBy>Степыгина Мария Игоревна</cp:lastModifiedBy>
  <cp:revision>4</cp:revision>
  <dcterms:created xsi:type="dcterms:W3CDTF">2019-08-30T11:03:00Z</dcterms:created>
  <dcterms:modified xsi:type="dcterms:W3CDTF">2019-08-30T11:53:00Z</dcterms:modified>
</cp:coreProperties>
</file>