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7C" w:rsidRPr="00971CAF" w:rsidRDefault="00E03F29" w:rsidP="00250EAC">
      <w:pPr>
        <w:jc w:val="both"/>
        <w:rPr>
          <w:b/>
        </w:rPr>
      </w:pPr>
      <w:bookmarkStart w:id="0" w:name="_GoBack"/>
      <w:r w:rsidRPr="00971CAF">
        <w:rPr>
          <w:b/>
        </w:rPr>
        <w:t xml:space="preserve">Внесены </w:t>
      </w:r>
      <w:r w:rsidR="0032316C" w:rsidRPr="00971CAF">
        <w:rPr>
          <w:b/>
        </w:rPr>
        <w:t>изменения</w:t>
      </w:r>
      <w:r w:rsidR="00E55C29" w:rsidRPr="00971CAF">
        <w:rPr>
          <w:b/>
        </w:rPr>
        <w:t xml:space="preserve"> в </w:t>
      </w:r>
      <w:r w:rsidR="003A570D">
        <w:rPr>
          <w:b/>
        </w:rPr>
        <w:t>ЖК РФ, касающиеся</w:t>
      </w:r>
      <w:r w:rsidR="0032316C" w:rsidRPr="00971CAF">
        <w:rPr>
          <w:b/>
        </w:rPr>
        <w:t xml:space="preserve"> </w:t>
      </w:r>
      <w:r w:rsidR="00E55C29" w:rsidRPr="00971CAF">
        <w:rPr>
          <w:b/>
        </w:rPr>
        <w:t>капитальн</w:t>
      </w:r>
      <w:r w:rsidR="0032316C" w:rsidRPr="00971CAF">
        <w:rPr>
          <w:b/>
        </w:rPr>
        <w:t>ого</w:t>
      </w:r>
      <w:r w:rsidR="00E55C29" w:rsidRPr="00971CAF">
        <w:rPr>
          <w:b/>
        </w:rPr>
        <w:t xml:space="preserve"> ремонт</w:t>
      </w:r>
      <w:r w:rsidR="0032316C" w:rsidRPr="00971CAF">
        <w:rPr>
          <w:b/>
        </w:rPr>
        <w:t>а</w:t>
      </w:r>
      <w:r w:rsidR="00E55C29" w:rsidRPr="00971CAF">
        <w:rPr>
          <w:b/>
        </w:rPr>
        <w:t xml:space="preserve"> домов</w:t>
      </w:r>
      <w:r w:rsidR="00F124C5">
        <w:rPr>
          <w:b/>
        </w:rPr>
        <w:t xml:space="preserve"> и </w:t>
      </w:r>
      <w:r w:rsidR="00B03AE0">
        <w:rPr>
          <w:b/>
        </w:rPr>
        <w:t xml:space="preserve">переноса </w:t>
      </w:r>
      <w:r w:rsidR="00F124C5">
        <w:rPr>
          <w:b/>
        </w:rPr>
        <w:t>сроков его проведения</w:t>
      </w:r>
      <w:r w:rsidR="00B03AE0">
        <w:rPr>
          <w:b/>
        </w:rPr>
        <w:t xml:space="preserve"> при </w:t>
      </w:r>
      <w:proofErr w:type="spellStart"/>
      <w:r w:rsidR="00B03AE0">
        <w:rPr>
          <w:b/>
        </w:rPr>
        <w:t>недопуске</w:t>
      </w:r>
      <w:proofErr w:type="spellEnd"/>
      <w:r w:rsidR="00B03AE0">
        <w:rPr>
          <w:b/>
        </w:rPr>
        <w:t xml:space="preserve"> подрядчиков в жилые помещения</w:t>
      </w:r>
    </w:p>
    <w:p w:rsidR="00DF6EFF" w:rsidRDefault="00E03F29" w:rsidP="00E12813">
      <w:pPr>
        <w:jc w:val="both"/>
      </w:pPr>
      <w:r>
        <w:t xml:space="preserve">С 30 июля вступили в силу </w:t>
      </w:r>
      <w:r w:rsidR="0032316C">
        <w:t xml:space="preserve">изменения в </w:t>
      </w:r>
      <w:r w:rsidR="003A570D">
        <w:t>Жилищный Кодекс Российской Федерации</w:t>
      </w:r>
      <w:r w:rsidR="0011691A">
        <w:t>. Теперь закон четко определяет, что при покупке квартиры к новому собственнику переходят все долги за капремонт, неоплаченные</w:t>
      </w:r>
      <w:r w:rsidR="00E22906">
        <w:t xml:space="preserve"> предыдущим собственником</w:t>
      </w:r>
      <w:proofErr w:type="gramStart"/>
      <w:r w:rsidR="00E22906">
        <w:t>.</w:t>
      </w:r>
      <w:proofErr w:type="gramEnd"/>
      <w:r w:rsidR="00E22906">
        <w:t xml:space="preserve"> Также </w:t>
      </w:r>
      <w:r w:rsidR="00DF6EFF">
        <w:t>закон определяет, что при выборе лица, уполномоченного открывать специальный счет, необходим кворум собственников более 50%, а не 2/3, как было раньше.</w:t>
      </w:r>
    </w:p>
    <w:p w:rsidR="00391C08" w:rsidRDefault="00DF6EFF" w:rsidP="00E12813">
      <w:pPr>
        <w:jc w:val="both"/>
      </w:pPr>
      <w:r>
        <w:t xml:space="preserve">Важнейшим новшеством стало то, что </w:t>
      </w:r>
      <w:r w:rsidR="0051147C">
        <w:t xml:space="preserve">в соответствии с </w:t>
      </w:r>
      <w:r>
        <w:t>изменениями</w:t>
      </w:r>
      <w:r w:rsidR="0051147C">
        <w:t xml:space="preserve"> фонд</w:t>
      </w:r>
      <w:r w:rsidR="00250EAC">
        <w:t>ы</w:t>
      </w:r>
      <w:r w:rsidR="0051147C">
        <w:t xml:space="preserve"> капитального ремонта мо</w:t>
      </w:r>
      <w:r w:rsidR="00250EAC">
        <w:t>гу</w:t>
      </w:r>
      <w:r w:rsidR="0051147C">
        <w:t>т перенести сроки проведения капитального ремонта в доме, в случае, если жильцы не допускают подрядчиков в квартиры для проведения ремонта инженерных сетей.</w:t>
      </w:r>
    </w:p>
    <w:p w:rsidR="0045208E" w:rsidRDefault="00250EAC" w:rsidP="00E12813">
      <w:pPr>
        <w:jc w:val="both"/>
      </w:pPr>
      <w:r>
        <w:t xml:space="preserve">Для Югры проблема </w:t>
      </w:r>
      <w:proofErr w:type="spellStart"/>
      <w:r>
        <w:t>недопуска</w:t>
      </w:r>
      <w:proofErr w:type="spellEnd"/>
      <w:r>
        <w:t xml:space="preserve"> </w:t>
      </w:r>
      <w:r w:rsidR="004B2F35">
        <w:t xml:space="preserve">подрядчиков </w:t>
      </w:r>
      <w:r>
        <w:t>жильцами в свои квартиры актуальна</w:t>
      </w:r>
      <w:r w:rsidR="004B2F35">
        <w:t>. Из-за таких случаев срываются сроки проведения в доме капитального ремонта</w:t>
      </w:r>
      <w:r w:rsidR="004858E6">
        <w:t>,</w:t>
      </w:r>
      <w:r w:rsidR="004B2F35">
        <w:t xml:space="preserve"> страдают люди, которые регулярно </w:t>
      </w:r>
      <w:proofErr w:type="gramStart"/>
      <w:r w:rsidR="004B2F35">
        <w:t>платят за капремонт и добросовестно обеспечивают</w:t>
      </w:r>
      <w:proofErr w:type="gramEnd"/>
      <w:r w:rsidR="004B2F35">
        <w:t xml:space="preserve"> допуск </w:t>
      </w:r>
      <w:r w:rsidR="004858E6">
        <w:t xml:space="preserve">подрядных организаций </w:t>
      </w:r>
      <w:r w:rsidR="004B2F35">
        <w:t xml:space="preserve">к общедомовым сетям, доступ к которым находится в их квартире. </w:t>
      </w:r>
      <w:r>
        <w:t xml:space="preserve"> </w:t>
      </w:r>
    </w:p>
    <w:p w:rsidR="008D7993" w:rsidRDefault="004858E6" w:rsidP="00E12813">
      <w:pPr>
        <w:jc w:val="both"/>
        <w:rPr>
          <w:color w:val="000000"/>
        </w:rPr>
      </w:pPr>
      <w:r>
        <w:t>С такими собственниками Югорский фонд капитального ремонта ведет судебно-претензионную работу.</w:t>
      </w:r>
      <w:r w:rsidR="0045208E">
        <w:t xml:space="preserve"> Только с 2015 по 2016 год фонд </w:t>
      </w:r>
      <w:proofErr w:type="gramStart"/>
      <w:r w:rsidR="0045208E">
        <w:t xml:space="preserve">направил по </w:t>
      </w:r>
      <w:proofErr w:type="spellStart"/>
      <w:r w:rsidR="0045208E">
        <w:t>недопуску</w:t>
      </w:r>
      <w:proofErr w:type="spellEnd"/>
      <w:r w:rsidR="0045208E">
        <w:t xml:space="preserve"> порядка полутысячи претензий</w:t>
      </w:r>
      <w:r w:rsidR="001F2946">
        <w:t xml:space="preserve"> Лидером был</w:t>
      </w:r>
      <w:proofErr w:type="gramEnd"/>
      <w:r w:rsidR="001F2946">
        <w:t xml:space="preserve"> Мегион </w:t>
      </w:r>
      <w:r w:rsidR="008D7993">
        <w:t xml:space="preserve">– </w:t>
      </w:r>
      <w:r w:rsidR="008D7993">
        <w:rPr>
          <w:color w:val="000000"/>
        </w:rPr>
        <w:t>229</w:t>
      </w:r>
      <w:r w:rsidR="008D7993">
        <w:rPr>
          <w:color w:val="000000"/>
        </w:rPr>
        <w:t xml:space="preserve"> претензий. Затем </w:t>
      </w:r>
      <w:r w:rsidR="008D7993">
        <w:rPr>
          <w:color w:val="000000"/>
        </w:rPr>
        <w:t>Нижневартовск – 81</w:t>
      </w:r>
      <w:r w:rsidR="008D7993">
        <w:rPr>
          <w:color w:val="000000"/>
        </w:rPr>
        <w:t xml:space="preserve"> претензия, </w:t>
      </w:r>
      <w:proofErr w:type="spellStart"/>
      <w:r w:rsidR="008D7993">
        <w:rPr>
          <w:color w:val="000000"/>
        </w:rPr>
        <w:t>Лангепас</w:t>
      </w:r>
      <w:proofErr w:type="spellEnd"/>
      <w:r w:rsidR="008D7993">
        <w:rPr>
          <w:color w:val="000000"/>
        </w:rPr>
        <w:t xml:space="preserve"> – 63</w:t>
      </w:r>
      <w:r w:rsidR="008D7993">
        <w:rPr>
          <w:color w:val="000000"/>
        </w:rPr>
        <w:t xml:space="preserve">, </w:t>
      </w:r>
      <w:r w:rsidR="008D7993">
        <w:rPr>
          <w:color w:val="000000"/>
        </w:rPr>
        <w:t>Сургут – 53</w:t>
      </w:r>
      <w:r w:rsidR="008D7993">
        <w:rPr>
          <w:color w:val="000000"/>
        </w:rPr>
        <w:t>,</w:t>
      </w:r>
      <w:r w:rsidR="008D7993" w:rsidRPr="008D7993">
        <w:rPr>
          <w:color w:val="000000"/>
        </w:rPr>
        <w:t xml:space="preserve"> </w:t>
      </w:r>
      <w:r w:rsidR="008D7993">
        <w:rPr>
          <w:color w:val="000000"/>
        </w:rPr>
        <w:t>Когалым – 27</w:t>
      </w:r>
      <w:r w:rsidR="008D7993">
        <w:rPr>
          <w:color w:val="000000"/>
        </w:rPr>
        <w:t>,</w:t>
      </w:r>
      <w:r w:rsidR="008D7993" w:rsidRPr="008D7993">
        <w:rPr>
          <w:color w:val="000000"/>
        </w:rPr>
        <w:t xml:space="preserve"> </w:t>
      </w:r>
      <w:r w:rsidR="008D7993">
        <w:rPr>
          <w:color w:val="000000"/>
        </w:rPr>
        <w:t>Нефтеюганск – 26</w:t>
      </w:r>
      <w:r w:rsidR="008D7993">
        <w:rPr>
          <w:color w:val="000000"/>
        </w:rPr>
        <w:t xml:space="preserve">. В других муниципалитетах </w:t>
      </w:r>
      <w:proofErr w:type="spellStart"/>
      <w:r w:rsidR="008D7993">
        <w:rPr>
          <w:color w:val="000000"/>
        </w:rPr>
        <w:t>недопусков</w:t>
      </w:r>
      <w:proofErr w:type="spellEnd"/>
      <w:r w:rsidR="008D7993">
        <w:rPr>
          <w:color w:val="000000"/>
        </w:rPr>
        <w:t xml:space="preserve"> было очень мало.</w:t>
      </w:r>
    </w:p>
    <w:p w:rsidR="00250EAC" w:rsidRDefault="0045208E" w:rsidP="00E12813">
      <w:pPr>
        <w:jc w:val="both"/>
      </w:pPr>
      <w:r>
        <w:t xml:space="preserve">В большинстве случаев после получения претензии собственники обеспечивали доступ к инженерным сетям. </w:t>
      </w:r>
      <w:r w:rsidR="00EA5E36">
        <w:t>Но часть собственников довели дело до суда. Законодательство в данном случае стоит на стороне региональных операторов по проведению капремонта, поэтому все решения суда были в пользу Югорского фонда кап</w:t>
      </w:r>
      <w:r w:rsidR="00D92349">
        <w:t xml:space="preserve">итального </w:t>
      </w:r>
      <w:r w:rsidR="00EA5E36">
        <w:t>ремонта.</w:t>
      </w:r>
    </w:p>
    <w:p w:rsidR="0069498B" w:rsidRDefault="0069498B" w:rsidP="00E12813">
      <w:pPr>
        <w:jc w:val="both"/>
      </w:pPr>
      <w:r>
        <w:t>В 2017 году ситуация</w:t>
      </w:r>
      <w:r w:rsidR="00A1185A">
        <w:t xml:space="preserve"> </w:t>
      </w:r>
      <w:r w:rsidR="00E12813">
        <w:t xml:space="preserve">стала </w:t>
      </w:r>
      <w:r w:rsidR="00A1185A">
        <w:t xml:space="preserve">немного лучше </w:t>
      </w:r>
      <w:r w:rsidR="00E12813">
        <w:t>–</w:t>
      </w:r>
      <w:r w:rsidR="00A1185A">
        <w:t xml:space="preserve"> на сегодняшний день направлено 127 претензий</w:t>
      </w:r>
      <w:r w:rsidR="00971CAF">
        <w:t>. Наибольшее количество – в Лангепасе</w:t>
      </w:r>
      <w:r w:rsidR="001F2946">
        <w:t xml:space="preserve"> – 80 претензий, еще 32 претензии в Сургуте</w:t>
      </w:r>
      <w:r w:rsidR="00971CAF">
        <w:t>.</w:t>
      </w:r>
      <w:r w:rsidR="001F2946">
        <w:t xml:space="preserve"> В остальных населенных пунктах округа случаи единичны.</w:t>
      </w:r>
      <w:r w:rsidR="00A1185A">
        <w:t xml:space="preserve"> </w:t>
      </w:r>
      <w:proofErr w:type="gramStart"/>
      <w:r w:rsidR="00971CAF">
        <w:t xml:space="preserve">Лишь </w:t>
      </w:r>
      <w:r w:rsidR="00A1185A">
        <w:t>1</w:t>
      </w:r>
      <w:r w:rsidR="00971CAF">
        <w:t>2</w:t>
      </w:r>
      <w:r w:rsidR="00A1185A">
        <w:t xml:space="preserve"> </w:t>
      </w:r>
      <w:r w:rsidR="00971CAF">
        <w:t xml:space="preserve">претензий </w:t>
      </w:r>
      <w:r w:rsidR="001F2946">
        <w:t xml:space="preserve">пока </w:t>
      </w:r>
      <w:r w:rsidR="00A1185A">
        <w:t>доведены до суда.</w:t>
      </w:r>
      <w:proofErr w:type="gramEnd"/>
      <w:r w:rsidR="00A1185A">
        <w:t xml:space="preserve"> В 9 случаях суд опять принял сторону Югорского фонда, еще 3 иска </w:t>
      </w:r>
      <w:r w:rsidR="00971CAF">
        <w:t>находятся на рассмотр</w:t>
      </w:r>
      <w:r w:rsidR="00A1185A">
        <w:t>е</w:t>
      </w:r>
      <w:r w:rsidR="00971CAF">
        <w:t>нии</w:t>
      </w:r>
      <w:r w:rsidR="00A1185A">
        <w:t>.</w:t>
      </w:r>
    </w:p>
    <w:bookmarkEnd w:id="0"/>
    <w:p w:rsidR="0011691A" w:rsidRDefault="0011691A" w:rsidP="00E12813">
      <w:pPr>
        <w:jc w:val="both"/>
      </w:pPr>
    </w:p>
    <w:p w:rsidR="00E12813" w:rsidRDefault="00E12813" w:rsidP="00E12813">
      <w:pPr>
        <w:jc w:val="both"/>
      </w:pPr>
    </w:p>
    <w:sectPr w:rsidR="00E1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A1" w:rsidRDefault="00285FA1" w:rsidP="0032316C">
      <w:pPr>
        <w:spacing w:after="0" w:line="240" w:lineRule="auto"/>
      </w:pPr>
      <w:r>
        <w:separator/>
      </w:r>
    </w:p>
  </w:endnote>
  <w:endnote w:type="continuationSeparator" w:id="0">
    <w:p w:rsidR="00285FA1" w:rsidRDefault="00285FA1" w:rsidP="0032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A1" w:rsidRDefault="00285FA1" w:rsidP="0032316C">
      <w:pPr>
        <w:spacing w:after="0" w:line="240" w:lineRule="auto"/>
      </w:pPr>
      <w:r>
        <w:separator/>
      </w:r>
    </w:p>
  </w:footnote>
  <w:footnote w:type="continuationSeparator" w:id="0">
    <w:p w:rsidR="00285FA1" w:rsidRDefault="00285FA1" w:rsidP="00323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7C"/>
    <w:rsid w:val="0011691A"/>
    <w:rsid w:val="001E250D"/>
    <w:rsid w:val="001F2946"/>
    <w:rsid w:val="00250EAC"/>
    <w:rsid w:val="00285FA1"/>
    <w:rsid w:val="0032316C"/>
    <w:rsid w:val="00391C08"/>
    <w:rsid w:val="003A570D"/>
    <w:rsid w:val="0045208E"/>
    <w:rsid w:val="004858E6"/>
    <w:rsid w:val="004B2F35"/>
    <w:rsid w:val="0051147C"/>
    <w:rsid w:val="0069498B"/>
    <w:rsid w:val="006D1BBF"/>
    <w:rsid w:val="00773E55"/>
    <w:rsid w:val="008D7993"/>
    <w:rsid w:val="00971CAF"/>
    <w:rsid w:val="00A1185A"/>
    <w:rsid w:val="00B03AE0"/>
    <w:rsid w:val="00CE27CB"/>
    <w:rsid w:val="00D92349"/>
    <w:rsid w:val="00DF6EFF"/>
    <w:rsid w:val="00E03F29"/>
    <w:rsid w:val="00E12813"/>
    <w:rsid w:val="00E22906"/>
    <w:rsid w:val="00E55C29"/>
    <w:rsid w:val="00EA5E36"/>
    <w:rsid w:val="00F1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16C"/>
  </w:style>
  <w:style w:type="paragraph" w:styleId="a5">
    <w:name w:val="footer"/>
    <w:basedOn w:val="a"/>
    <w:link w:val="a6"/>
    <w:uiPriority w:val="99"/>
    <w:unhideWhenUsed/>
    <w:rsid w:val="00323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16C"/>
  </w:style>
  <w:style w:type="paragraph" w:styleId="a5">
    <w:name w:val="footer"/>
    <w:basedOn w:val="a"/>
    <w:link w:val="a6"/>
    <w:uiPriority w:val="99"/>
    <w:unhideWhenUsed/>
    <w:rsid w:val="00323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Александр Павлович</dc:creator>
  <cp:lastModifiedBy>Беляев Александр Павлович</cp:lastModifiedBy>
  <cp:revision>1</cp:revision>
  <dcterms:created xsi:type="dcterms:W3CDTF">2017-08-23T05:49:00Z</dcterms:created>
  <dcterms:modified xsi:type="dcterms:W3CDTF">2017-08-23T06:52:00Z</dcterms:modified>
</cp:coreProperties>
</file>