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2744E9" w:rsidRPr="002744E9" w:rsidRDefault="002744E9" w:rsidP="002744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Default="002744E9" w:rsidP="002744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ПОСТАНОВЛЕНИЕ 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</w:pPr>
    </w:p>
    <w:p w:rsidR="00035B9D" w:rsidRPr="00035B9D" w:rsidRDefault="00035B9D" w:rsidP="0027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23» июн</w:t>
      </w:r>
      <w:r w:rsidRPr="00035B9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2020г.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2744E9" w:rsidRPr="002744E9" w:rsidRDefault="002744E9" w:rsidP="00274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4E9">
        <w:rPr>
          <w:rFonts w:ascii="Times New Roman" w:eastAsia="Times New Roman" w:hAnsi="Times New Roman" w:cs="Times New Roman"/>
          <w:lang w:eastAsia="ru-RU"/>
        </w:rPr>
        <w:t>с.п. Солнечный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4678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услуг»: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согласно приложению к настоящему постановлению.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сельского поселения Солнечный: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04.12.2012 № 232 «Об утверждении административного регламента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25.06.2013 № 129 «О внесении изменений в постановление администрации с.п. Солнечный от 04.12.2012 г. № 232 «Об утверждении административного регламента муниципальной услуги «Принятие документов, а также выдача решений о переводе или об отказе в переводе жилого помещения в нежилое   или нежилого помещения </w:t>
      </w:r>
      <w:proofErr w:type="gramStart"/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помещений»;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21.05.2014 № 87 «О внесении изменений в постановление администрации с.п. Солнечный от 04.12.2012 г. № 232 «Об утверждении административного регламента муниципальной услуги «Принятие документов, а также выдача решений </w:t>
      </w: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переводе или об отказе в переводе жилого помещения в нежилое или нежилого помещения </w:t>
      </w:r>
      <w:proofErr w:type="gramStart"/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помещений»;</w:t>
      </w:r>
    </w:p>
    <w:p w:rsidR="002744E9" w:rsidRPr="002744E9" w:rsidRDefault="002744E9" w:rsidP="002744E9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20.07.2015 № 243 «О внесении изменений в постановление администрации с.п. Солнечный от 04.12.2012 г. № 232 «Об утверждении административного регламента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01.02.2016 № 24 «О внесении изменений в постановление администрации с.п. Солнечный от 04.12.2012 № 232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    И.В. Наумов      </w:t>
      </w:r>
    </w:p>
    <w:p w:rsidR="002744E9" w:rsidRPr="002744E9" w:rsidRDefault="002744E9" w:rsidP="002744E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Default="002744E9" w:rsidP="00C83332">
      <w:pPr>
        <w:tabs>
          <w:tab w:val="left" w:pos="1410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32" w:rsidRPr="002744E9" w:rsidRDefault="00C83332" w:rsidP="00C83332">
      <w:pPr>
        <w:tabs>
          <w:tab w:val="left" w:pos="1410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2744E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E9" w:rsidRPr="002744E9" w:rsidRDefault="002744E9" w:rsidP="00DE5073">
      <w:pPr>
        <w:widowControl w:val="0"/>
        <w:autoSpaceDE w:val="0"/>
        <w:autoSpaceDN w:val="0"/>
        <w:adjustRightInd w:val="0"/>
        <w:spacing w:after="0" w:line="20" w:lineRule="atLeast"/>
        <w:ind w:left="702" w:firstLine="6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744E9" w:rsidRPr="002744E9" w:rsidRDefault="002744E9" w:rsidP="00DE5073">
      <w:pPr>
        <w:widowControl w:val="0"/>
        <w:autoSpaceDE w:val="0"/>
        <w:autoSpaceDN w:val="0"/>
        <w:adjustRightInd w:val="0"/>
        <w:spacing w:after="0" w:line="20" w:lineRule="atLeast"/>
        <w:ind w:left="702" w:firstLine="6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t>администрации сельского</w:t>
      </w:r>
    </w:p>
    <w:p w:rsidR="002744E9" w:rsidRPr="002744E9" w:rsidRDefault="002744E9" w:rsidP="00DE5073">
      <w:pPr>
        <w:widowControl w:val="0"/>
        <w:autoSpaceDE w:val="0"/>
        <w:autoSpaceDN w:val="0"/>
        <w:adjustRightInd w:val="0"/>
        <w:spacing w:after="0" w:line="20" w:lineRule="atLeast"/>
        <w:ind w:left="702" w:firstLine="6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t>поселения Солнечный</w:t>
      </w:r>
    </w:p>
    <w:p w:rsidR="002744E9" w:rsidRPr="002744E9" w:rsidRDefault="002744E9" w:rsidP="00DE5073">
      <w:pPr>
        <w:widowControl w:val="0"/>
        <w:autoSpaceDE w:val="0"/>
        <w:autoSpaceDN w:val="0"/>
        <w:adjustRightInd w:val="0"/>
        <w:spacing w:after="0" w:line="20" w:lineRule="atLeast"/>
        <w:ind w:left="702" w:firstLine="6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t>от «</w:t>
      </w:r>
      <w:r w:rsidR="00C83332">
        <w:rPr>
          <w:rFonts w:ascii="Times New Roman" w:eastAsia="Calibri" w:hAnsi="Times New Roman" w:cs="Times New Roman"/>
          <w:sz w:val="24"/>
          <w:szCs w:val="24"/>
        </w:rPr>
        <w:t>23</w:t>
      </w:r>
      <w:r w:rsidRPr="002744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83332">
        <w:rPr>
          <w:rFonts w:ascii="Times New Roman" w:eastAsia="Calibri" w:hAnsi="Times New Roman" w:cs="Times New Roman"/>
          <w:sz w:val="24"/>
          <w:szCs w:val="24"/>
        </w:rPr>
        <w:t>июня</w:t>
      </w:r>
      <w:r w:rsidRPr="002744E9">
        <w:rPr>
          <w:rFonts w:ascii="Times New Roman" w:eastAsia="Calibri" w:hAnsi="Times New Roman" w:cs="Times New Roman"/>
          <w:sz w:val="24"/>
          <w:szCs w:val="24"/>
        </w:rPr>
        <w:t xml:space="preserve"> 2020 года № </w:t>
      </w:r>
      <w:r w:rsidR="00C83332">
        <w:rPr>
          <w:rFonts w:ascii="Times New Roman" w:eastAsia="Calibri" w:hAnsi="Times New Roman" w:cs="Times New Roman"/>
          <w:sz w:val="24"/>
          <w:szCs w:val="24"/>
        </w:rPr>
        <w:t>186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DE5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предоставления муниципальной услуги 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Административный регламент устанавливает сроки и последовательность административных процедур и административных действий отдела ЖКХ, благоустройства территории и жилищного контроля администрации сельского поселения Солнечный (далее – «Уполномоченный орган»), предоставляющего муниципальную услугу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2744E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«муниципальная услуга»),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«Федеральный закон № 210-ФЗ»),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 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заявителей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Заявителем на предоставление муниципальной услуги является собственник жилого (нежилого) помещения (далее – «Заявители»).</w:t>
      </w:r>
    </w:p>
    <w:p w:rsidR="002744E9" w:rsidRPr="002744E9" w:rsidRDefault="002744E9" w:rsidP="0027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к порядку информирования о правилах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Par21"/>
      <w:bookmarkEnd w:id="0"/>
      <w:r w:rsidRPr="002744E9">
        <w:rPr>
          <w:rFonts w:ascii="Times New Roman" w:eastAsia="Calibri" w:hAnsi="Times New Roman" w:cs="Times New Roman"/>
          <w:sz w:val="26"/>
          <w:szCs w:val="26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 xml:space="preserve">- в информационно-телекоммуникационной сети «Интернет» (далее – «сеть «Интернет»), в том числе на официальном сайте Уполномоченного органа: </w:t>
      </w:r>
      <w:hyperlink r:id="rId6" w:history="1">
        <w:r w:rsidRPr="002744E9">
          <w:rPr>
            <w:rFonts w:ascii="Times New Roman" w:eastAsia="Calibri" w:hAnsi="Times New Roman" w:cs="Times New Roman"/>
            <w:sz w:val="26"/>
            <w:szCs w:val="26"/>
          </w:rPr>
          <w:t>http://sp-sun.ru</w:t>
        </w:r>
      </w:hyperlink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(далее – «Официальный сайт»);   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2744E9">
        <w:rPr>
          <w:rFonts w:ascii="Times New Roman" w:eastAsia="Calibri" w:hAnsi="Times New Roman" w:cs="Times New Roman"/>
          <w:sz w:val="26"/>
          <w:szCs w:val="26"/>
        </w:rPr>
        <w:t>://</w:t>
      </w:r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2744E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Pr="002744E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(далее – «Единый портал»);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</w:t>
      </w:r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2744E9">
        <w:rPr>
          <w:rFonts w:ascii="Times New Roman" w:eastAsia="Calibri" w:hAnsi="Times New Roman" w:cs="Times New Roman"/>
          <w:sz w:val="26"/>
          <w:szCs w:val="26"/>
        </w:rPr>
        <w:t>–</w:t>
      </w:r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Югры» </w:t>
      </w:r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2744E9">
        <w:rPr>
          <w:rFonts w:ascii="Times New Roman" w:eastAsia="Calibri" w:hAnsi="Times New Roman" w:cs="Times New Roman"/>
          <w:sz w:val="26"/>
          <w:szCs w:val="26"/>
        </w:rPr>
        <w:t>://86.</w:t>
      </w:r>
      <w:proofErr w:type="spellStart"/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Pr="002744E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(далее – «региональный портал»);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на информационном стенде Уполномоченного органа, в форме информационных (текстовых) материалов.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5. 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2744E9" w:rsidRPr="002744E9" w:rsidRDefault="002744E9" w:rsidP="002744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письменной (при письменном обращении заявителя по электронной почте, факсу);</w:t>
      </w:r>
    </w:p>
    <w:p w:rsidR="002744E9" w:rsidRPr="002744E9" w:rsidRDefault="002744E9" w:rsidP="002744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информационном стенде в месте предоставления муниципальной услуги, в форме информационных (текстовых) материалов;</w:t>
      </w:r>
    </w:p>
    <w:p w:rsidR="002744E9" w:rsidRPr="002744E9" w:rsidRDefault="002744E9" w:rsidP="002744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посредством сети «Интернет» в форме информационных материалов, размещенных на официальном сайте Уполномоченного органа, Едином и региональном порталах.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устной (при личном обращении заявителя и по телефону);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письменной (при письменном обращении заявителя по почте, электронной почте, факсу);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посредством Единого и регионального порталов.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6. Информирование осуществляют специалисты Уполномоченного органа. 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2744E9" w:rsidRPr="002744E9" w:rsidRDefault="002744E9" w:rsidP="002744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срок, не превышающий 30 календарных дней 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с момента регистрации обращения, информации о ходе предоставления муниципальной услуги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Pr="002744E9"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срок, не превышающий 3 рабочих дней</w:t>
      </w:r>
      <w:r w:rsidRPr="002744E9">
        <w:rPr>
          <w:rFonts w:ascii="Times New Roman" w:eastAsia="Calibri" w:hAnsi="Times New Roman" w:cs="Times New Roman"/>
          <w:sz w:val="26"/>
          <w:szCs w:val="26"/>
        </w:rPr>
        <w:t>, с момента регистрации обращения.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7.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 – «МФЦ», «автономный округ»), в соответствии с регламентом их работы.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</w:t>
      </w: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>Едином и региональном порталах, а также может быть получена по телефону 8 (3462) 74-43-15.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2744E9" w:rsidRPr="002744E9" w:rsidRDefault="002744E9" w:rsidP="002744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 официальном сайте Управления Федеральной службы государственной регистрации, кадастра и картографии по автономному округу (далее – «Управление </w:t>
      </w:r>
      <w:proofErr w:type="spellStart"/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»): </w:t>
      </w:r>
      <w:proofErr w:type="spellStart"/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www.rosreestr.ru</w:t>
      </w:r>
      <w:proofErr w:type="spellEnd"/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44E9" w:rsidRPr="002744E9" w:rsidRDefault="002744E9" w:rsidP="002744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официальном сайте Федеральной кадастровой палаты Федеральной службы государственной регистрации, кадастра и картографии (далее – «Федеральная кадастровая палата»): www.kadastr.ru;</w:t>
      </w:r>
    </w:p>
    <w:p w:rsidR="002744E9" w:rsidRPr="002744E9" w:rsidRDefault="002744E9" w:rsidP="002744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 портале МФЦ: </w:t>
      </w:r>
      <w:r w:rsidRPr="002744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.mfc.admhmao.ru.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11. На информационных стендах в местах предоставления муниципальной услуги, на официальном сайте Уполномоченного органа в сети «Интернет» размещается следующая информация: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перечень нормативных правовых актов, регулирующих предоставление муниципальной услуги;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2744E9" w:rsidRPr="002744E9" w:rsidRDefault="002744E9" w:rsidP="002744E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бланк заявления о предоставлении муниципальной услуги и образцы его заполнения.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12. 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II. Стандарт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13. Принятие документов, а также выдача решений о переводе или об отказе в переводе жилого помещения в нежилое или нежилого помещения в жилое помещение (далее – «Решение»).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Муниципальную услугу предоставляет администрация сельского поселения Солнечный.  </w:t>
      </w:r>
    </w:p>
    <w:p w:rsidR="002744E9" w:rsidRPr="002744E9" w:rsidRDefault="002744E9" w:rsidP="00274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обеспечивают специалисты Уполномоченного органа.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получением муниципальной услуги заявитель может обратиться в МФЦ.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предоставлении муниципальной услуги Уполномоченный орган</w:t>
      </w:r>
      <w:r w:rsidRPr="002744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межведомственное информационное взаимодействие с территориальным органом 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Управления </w:t>
      </w:r>
      <w:proofErr w:type="spellStart"/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Росреестра</w:t>
      </w:r>
      <w:proofErr w:type="spellEnd"/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органом Федеральной кадастровой палаты.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15. 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Солнечный от 28.05.2012 года №190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Солнечный».  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16. Результатом предоставления муниципальной услуги является выдача (направление) заявителю: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решения о переводе жилого помещения в нежилое помещение;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решения о переводе нежилого помещения в жилое помещение;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решения об отказе в переводе жилого помещения в нежилое помещение;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решения об отказе в переводе нежилого помещения в жилое помещение.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оформляется в форме уведомления о переводе (отказе в переводе) жилого (нежилого) помещения в нежилое (жилое) помещение, утвержденного постановлением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Par95"/>
      <w:bookmarkEnd w:id="1"/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Решение принимается Уполномоченным органом не позднее чем через 45 календарных дней со дня представления в Уполномоченный орган </w:t>
      </w:r>
      <w:r w:rsidRPr="002744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документов, обязанность по представлению которых возложена на заявителя.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 представления заявителем документов через МФЦ срок принятия решения исчисляется со дня передачи МФЦ таких документов в Уполномоченный орган.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Перечень нормативных правовых актов, регулирующих предоставление муниципальной услуги, размещен на Едином и (или) региональном порталах.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Исчерпывающий перечень документов, необходимых для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1) заявление о переводе помещения;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744E9" w:rsidRPr="002744E9" w:rsidRDefault="002744E9" w:rsidP="0027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поэтажный план дома, в котором находится переводимое помещение;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 вправе не представлять документы, предусмотренные подпунктами 3, 4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настоящего пункта.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3) поэтажный план дома, в котором находится переводимое помещение.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подпункте 1 настоящего пункта, заявитель вправе получить, обратившись с соответствующим заявлением в МФЦ или Управление </w:t>
      </w:r>
      <w:proofErr w:type="spellStart"/>
      <w:r w:rsidRPr="002744E9"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 w:rsidRPr="00274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Документы, указанные в подпунктах 2 и 3 настоящего пункта, заявитель вправе получить, обратившись в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Федеральную кадастровую палату</w:t>
      </w:r>
      <w:r w:rsidRPr="00274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21. Форму заявления заявитель может получить: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на информационном стенде в месте предоставления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у специалиста Уполномоченного органа либо работника МФЦ;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посредством сети «Интернет» на официальном сайте Уполномоченного органа, Едином и региональном порталах.</w:t>
      </w:r>
    </w:p>
    <w:p w:rsidR="002744E9" w:rsidRPr="002744E9" w:rsidRDefault="002744E9" w:rsidP="002744E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>22. Для подготовки проекта переустройства и (или) перепланировки переводимого помещения заявитель обращается в проектную организацию.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23. Заявление подается в Уполномоченный орган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форме, в том числе с использованием Единого и регионального порталов.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Рекомендуемая форма заявления приведена в приложении 1 к настоящему Административному регламенту.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аявителю выдается расписка в приеме документов по </w:t>
      </w:r>
      <w:hyperlink r:id="rId7" w:history="1">
        <w:r w:rsidRPr="002744E9">
          <w:rPr>
            <w:rFonts w:ascii="Times New Roman" w:eastAsia="Calibri" w:hAnsi="Times New Roman" w:cs="Times New Roman"/>
            <w:sz w:val="26"/>
            <w:szCs w:val="26"/>
          </w:rPr>
          <w:t>форме</w:t>
        </w:r>
      </w:hyperlink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, приведенной в приложении 2 к настоящему Административному регламенту,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документов через МФЦ расписка выдается указанным МФЦ.</w:t>
      </w:r>
    </w:p>
    <w:p w:rsidR="002744E9" w:rsidRPr="002744E9" w:rsidRDefault="002744E9" w:rsidP="0027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24.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2744E9">
          <w:rPr>
            <w:rFonts w:ascii="Times New Roman" w:eastAsia="Calibri" w:hAnsi="Times New Roman" w:cs="Times New Roman"/>
            <w:sz w:val="26"/>
            <w:szCs w:val="26"/>
          </w:rPr>
          <w:t>частью 1 статьи 1</w:t>
        </w:r>
      </w:hyperlink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9" w:history="1">
        <w:r w:rsidRPr="002744E9">
          <w:rPr>
            <w:rFonts w:ascii="Times New Roman" w:eastAsia="Calibri" w:hAnsi="Times New Roman" w:cs="Times New Roman"/>
            <w:sz w:val="26"/>
            <w:szCs w:val="26"/>
          </w:rPr>
          <w:t>частью 6</w:t>
        </w:r>
      </w:hyperlink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статьи 7 Федерального закона № 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>3)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1.1. статьи 16 Федерального закона от 27.07.2010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от 27.07.2010 №210-ФЗ, уведомляется заявитель, а также приносятся извинения за доставленные неудобства.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25. Оснований для отказа в приеме документов о предоставлении муниципальной услуги законодательством не предусмотрено.</w:t>
      </w:r>
    </w:p>
    <w:p w:rsidR="002744E9" w:rsidRPr="002744E9" w:rsidRDefault="002744E9" w:rsidP="00274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приостановления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(или) отказа в предоставлении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26. Оснований для приостановления предоставления муниципальной услуги законодательством не предусмотрено.</w:t>
      </w:r>
    </w:p>
    <w:p w:rsidR="002744E9" w:rsidRPr="002744E9" w:rsidRDefault="002744E9" w:rsidP="002744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администрации сельского поселения Солнечный.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27. Основания для отказа в предоставлении муниципальной услуги:</w:t>
      </w:r>
    </w:p>
    <w:p w:rsidR="002744E9" w:rsidRPr="002744E9" w:rsidRDefault="002744E9" w:rsidP="002744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>1) непредставление заявителем определенных пунктом 19 настоящего Административного регламента документов, обязанность по представлению которых возложена на заявителя;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 (или) информации, необходимых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 (или) информацию, необходимые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регламента, и не получил от заявителя такие документ и (или) информацию в течение 15 рабочих дней со дня направления уведомления;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3) представление документов в ненадлежащий орган;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4)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несоблюдение предусмотренных статьей 22 </w:t>
      </w:r>
      <w:r w:rsidRPr="002744E9">
        <w:rPr>
          <w:rFonts w:ascii="Times New Roman" w:eastAsia="Calibri" w:hAnsi="Times New Roman" w:cs="Times New Roman"/>
          <w:sz w:val="26"/>
          <w:szCs w:val="26"/>
        </w:rPr>
        <w:t>Жилищного кодекса Российской Федерации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условий перевода помещения;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5) несоответствие проекта переустройства и (или) перепланировки помещения в многоквартирном доме требованиям законодательства.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платы, взимаемой за предоставление муниципальной услуги, и способы ее взимания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28. Плата за предоставление муниципальной услуги не взимается.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запроса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30. В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личного обращения заявителя в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Уполномоченный орган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регистрируется специалистом Уполномоченного органа в день его подачи в течение 15 минут.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31. З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аявление, поступившее в адрес администрации сельского поселения Солнечный</w:t>
      </w:r>
      <w:r w:rsidRPr="002744E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посредством направления почтой, посредством Единого или регионального порталов,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регистрируется специалистом, ответственным за делопроизводство в журнале регистрации входящей документации в системе электронного документооборота в течение 1 рабоч</w:t>
      </w:r>
      <w:r w:rsidR="00DA7671">
        <w:rPr>
          <w:rFonts w:ascii="Times New Roman" w:eastAsia="Calibri" w:hAnsi="Times New Roman" w:cs="Times New Roman"/>
          <w:sz w:val="26"/>
          <w:szCs w:val="26"/>
          <w:lang w:eastAsia="ru-RU"/>
        </w:rPr>
        <w:t>его дня с момента поступления в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администрацию сельского поселения Солнечный.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32.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администрацию сельского поселения Солнечный в порядке и сроки, установленные соглашением о взаимодействии между МФЦ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 администрацией сельского поселения Солнечный, но не позднее следующего рабочего дня со дня регистрации заявления.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33. Помещение, в котором предоставляется муниципальная услуга,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Центральный вход в помещение оборудуется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ожидания должны соответствовать комфортным условиям для заявителей. Указанные места оборудуются информационными стендами, стульями, столами, обеспечиваются бланками заявлений, письменными принадлежностями.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 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 Уполномоченного органа на информационных стендах, 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>информационном терминале и в информационно-телекоммуникационной сети «Интернет»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информация в соответствии с требованиями настоящего Административного регламента.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объеме. 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Показатели доступности и качества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34. Показателями доступности муниципальной услуги являются: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размещение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возможность получения заявителем муниципальной услуги в МФЦ;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возможность получения заявителем муниципальной услуги посредством Единого и регионального порталов.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35. Показателями качества муниципальной услуги являются: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соблюдение должностными лицами Уполномоченного органа сроков предоставления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предоставления муниципальной услуги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многофункциональных центрах предоставления государственных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муниципальных услуг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36.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font291"/>
          <w:sz w:val="26"/>
          <w:szCs w:val="26"/>
          <w:lang w:eastAsia="ru-RU"/>
        </w:rPr>
        <w:t>МФЦ осуществляет следующие административные процедуры (действия):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приём от заявителя заявления и прилагаемых к нему документов, необходимых для оказания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передача пакета документов в Уполномоченный орган для предоставления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выдача результата предоставления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Последовательность административных действий (процедур).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261"/>
      <w:r w:rsidRPr="002744E9">
        <w:rPr>
          <w:rFonts w:ascii="Times New Roman" w:eastAsia="Calibri" w:hAnsi="Times New Roman" w:cs="Times New Roman"/>
          <w:sz w:val="26"/>
          <w:szCs w:val="26"/>
        </w:rPr>
        <w:t>36.1. Приём от заявителя заявления и прилагаемых к нему документов, необходимых для предоставления муниципальной услуги: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sub_1063"/>
      <w:bookmarkEnd w:id="2"/>
      <w:r w:rsidRPr="002744E9">
        <w:rPr>
          <w:rFonts w:ascii="Times New Roman" w:eastAsia="Calibri" w:hAnsi="Times New Roman" w:cs="Times New Roman"/>
          <w:sz w:val="26"/>
          <w:szCs w:val="26"/>
        </w:rPr>
        <w:t>1) основанием для начала исполнения административной процедуры является обращение заявителя о предоставлении муниципальной услуги в МФЦ.</w:t>
      </w:r>
    </w:p>
    <w:bookmarkEnd w:id="3"/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Специалист МФЦ, ответственный за приём, регистрацию заявления и документов проверяет: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правильность заполнения и комплектность представленных документов;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форму документа на соответствие настоящему административному регламенту;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достоверность реквизитов для отправки в Уполномоченный орган соответствуют действительности;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документы на наличие в них повреждений, наличие которых не позволяет истолковать их содержание;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документы на наличие в них подчисток, приписок;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в документе имеются подписи, печать (при наличии) и указан контактный телефон.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Специалист, осуществляющий приём документов, сравнив копии документов с их оригиналами, выполняет на таких копиях надпись об их соответствии оригиналам, заверяет своей подписью, с указанием должности, фамилии и инициалов.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Оригиналы указанных документов возвращаются заявителю (представителю заявителя), копии данных документов приобщаются к комплекту документов, передаваемых в Уполномоченный орган;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1064"/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2) в случае, если документ соответствует требованиям, установленным в </w:t>
      </w:r>
      <w:hyperlink w:anchor="sub_1063" w:history="1">
        <w:r w:rsidRPr="002744E9">
          <w:rPr>
            <w:rFonts w:ascii="Times New Roman" w:eastAsia="Calibri" w:hAnsi="Times New Roman" w:cs="Times New Roman"/>
            <w:sz w:val="26"/>
            <w:szCs w:val="26"/>
          </w:rPr>
          <w:t>подпункте 1 пункта 26.1.</w:t>
        </w:r>
      </w:hyperlink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специалист МФЦ оформляет расписку в 2-х экземплярах о приёме документов от заявителя.</w:t>
      </w:r>
    </w:p>
    <w:bookmarkEnd w:id="4"/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Если документ не соответствует требованиям, установленным в </w:t>
      </w:r>
      <w:hyperlink w:anchor="sub_1063" w:history="1">
        <w:r w:rsidRPr="002744E9">
          <w:rPr>
            <w:rFonts w:ascii="Times New Roman" w:eastAsia="Calibri" w:hAnsi="Times New Roman" w:cs="Times New Roman"/>
            <w:sz w:val="26"/>
            <w:szCs w:val="26"/>
          </w:rPr>
          <w:t xml:space="preserve">подпункте 1 пункта 26.1 </w:t>
        </w:r>
      </w:hyperlink>
      <w:r w:rsidRPr="002744E9">
        <w:rPr>
          <w:rFonts w:ascii="Times New Roman" w:eastAsia="Calibri" w:hAnsi="Times New Roman" w:cs="Times New Roman"/>
          <w:sz w:val="26"/>
          <w:szCs w:val="26"/>
        </w:rPr>
        <w:t>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приёме документов.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действий - 10 минут на одного заявителя.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регистрация заявления и прилагаемых документов.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262"/>
      <w:r w:rsidRPr="002744E9">
        <w:rPr>
          <w:rFonts w:ascii="Times New Roman" w:eastAsia="Calibri" w:hAnsi="Times New Roman" w:cs="Times New Roman"/>
          <w:sz w:val="26"/>
          <w:szCs w:val="26"/>
        </w:rPr>
        <w:t>36.2. Передача пакета документов в Уполномоченный орган для предоставления муниципальной услуги.</w:t>
      </w:r>
    </w:p>
    <w:bookmarkEnd w:id="5"/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</w:t>
      </w:r>
      <w:proofErr w:type="spellStart"/>
      <w:r w:rsidRPr="002744E9">
        <w:rPr>
          <w:rFonts w:ascii="Times New Roman" w:eastAsia="Calibri" w:hAnsi="Times New Roman" w:cs="Times New Roman"/>
          <w:sz w:val="26"/>
          <w:szCs w:val="26"/>
          <w:lang w:val="en-US"/>
        </w:rPr>
        <w:t>VipNet</w:t>
      </w:r>
      <w:proofErr w:type="spellEnd"/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«Деловая почта».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Днём приёма представленных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Срок административной процедуры - 2 рабочих дня.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263"/>
      <w:r w:rsidRPr="002744E9">
        <w:rPr>
          <w:rFonts w:ascii="Times New Roman" w:eastAsia="Calibri" w:hAnsi="Times New Roman" w:cs="Times New Roman"/>
          <w:sz w:val="26"/>
          <w:szCs w:val="26"/>
        </w:rPr>
        <w:t>36.3. Выдача результата предоставления муниципальной услуги осуществляется в МФЦ в случае, если заявитель указал об этом в заявлении.</w:t>
      </w:r>
    </w:p>
    <w:bookmarkEnd w:id="6"/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Специалист МФЦ,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действий - 1 рабочий день.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предоставления муниципальной услуги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>37. При предоставлении муниципальной услуги в электронной форме заявителю обеспечивается: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запись на прием для подачи запроса о предоставлении муниципальной услуги;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формирование запроса о предоставлении муниципальной услуги;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получение результата предоставления муниципальной услуги;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получение сведений о ходе выполнения запроса;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осуществление оценки качества предоставления муниципальной услуги;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38.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запроса.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</w:t>
      </w: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39. При формировании запроса обеспечивается: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возможность копирования и сохранения запроса;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возможность печати на бумажном носителе копии электронной формы запроса;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40. Сформированный и подписанный запрос направляется в Уполномоченный орган посредством Единого и регионального порталов.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Уполномоченный орган обеспечивает прием запроса и его регистрацию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41. Заявителю в качестве результата предоставления муниципальной услуги обеспечивается по его выбору возможность получения: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42. При предоставлении муниципальной услуги в электронной форме заявителю направляется: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уведомление о записи на прием в Уполномоченный орган или МФЦ, содержащее сведения о дате, времени и месте приема;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43. Заявителю обеспечивается возможность оценить доступность и качество муниципальной услуги </w:t>
      </w:r>
      <w:r w:rsidRPr="002744E9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посредством Единого и регионального порталов.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744E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44.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2744E9" w:rsidRPr="002744E9" w:rsidRDefault="002744E9" w:rsidP="00274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Default="002744E9" w:rsidP="00274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III. Состав, последовательность и сроки выполнения административных процедур, требования к порядку их выполнения,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особенности выполнения административных процедур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</w:t>
      </w:r>
    </w:p>
    <w:p w:rsidR="00DA7671" w:rsidRPr="002744E9" w:rsidRDefault="00DA7671" w:rsidP="002744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45. Предоставление муниципальной услуги включает в себя следующие административные процедуры: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прием и регистрация заявления о предоставлении муниципальной услуги;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формирование и направление межведомственных запросов в органы </w:t>
      </w:r>
      <w:r w:rsidRPr="002744E9">
        <w:rPr>
          <w:rFonts w:ascii="Times New Roman" w:eastAsia="Calibri" w:hAnsi="Times New Roman" w:cs="Times New Roman"/>
          <w:sz w:val="26"/>
          <w:szCs w:val="26"/>
        </w:rPr>
        <w:t>(организации)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участвующие в предоставлении муниципальной услуги, получение на них ответов;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744E9" w:rsidRPr="002744E9" w:rsidRDefault="002744E9" w:rsidP="0027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выдача (направление) заявителю документов, являющихся результатом предоставления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46. Административные процедуры в электронной форме осуществляются с учетом положений пунктов 37 - 44 настоящего Административного регламента.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 предоставлении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47.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 – приобщается к принятым документам.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– 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выполнения административной процедуры: факт регистрации заявления фиксируется в системе документооборота и делопроизводства Уполномоченного органа.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Pr="002744E9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формирование и направление межведомственных запросов.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48. Основанием для начала административной процедуры является поступление специалисту Уполномоченного органа,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 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- проверка представленных документов на соответствие перечням, указанным в пунктах 19 – 20 настоящего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межведомственных запросов – в течение 4 рабочих</w:t>
      </w:r>
      <w:r w:rsidRPr="002744E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744E9">
        <w:rPr>
          <w:rFonts w:ascii="Times New Roman" w:eastAsia="Calibri" w:hAnsi="Times New Roman" w:cs="Times New Roman"/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- 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– в течение 1 рабочего дня с момента поступления ответов на межведомственные запросы.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20 настоящего Административного регламента.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 (наличие) оснований для отказа в предоставлении муниципальной услуги, указанные в пункте 27 настоящего Административного регламента.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документооборота и делопроизводства администрации сельского поселения Солнечный </w:t>
      </w:r>
      <w:r w:rsidRPr="002744E9">
        <w:rPr>
          <w:rFonts w:ascii="Times New Roman" w:eastAsia="Calibri" w:hAnsi="Times New Roman" w:cs="Times New Roman"/>
          <w:sz w:val="26"/>
          <w:szCs w:val="26"/>
        </w:rPr>
        <w:t>и приобщается к документам заявителя.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</w:t>
      </w: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>нему документы передаются специалисту Уполномоченного органа, ответственному за предоставление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предоставлении муниципальной услуги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49.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лицом, ответственным за выполнение административной процедуры, является специалист Уполномоченного органа.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оформление, подписание и регистрация документов, являющихся результатом предоставления муниципальной услуги.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27 настоящего Административного регламента.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Результат административной процедуры: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переводе или об отказе в переводе жилого помещения в нежилое или нежилого помещения в жилое помещение.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выполнения административной процедуры, </w:t>
      </w:r>
      <w:r w:rsidRPr="00274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 пунктом 17 настоящего Административного регламента.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Выдача (направление) заявителю документов, являющихся результатом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50. Основанием для начала выполнения административной процедуры является зарегистрированные документы, являющиеся результатом предоставления муниципальной услуги.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выдачу (направление) заявителю результата предоставления муниципальной услуги. 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Состав административных действий</w:t>
      </w:r>
      <w:r w:rsidRPr="002744E9">
        <w:rPr>
          <w:rFonts w:ascii="Times New Roman" w:eastAsia="Calibri" w:hAnsi="Times New Roman" w:cs="Times New Roman"/>
          <w:bCs/>
          <w:sz w:val="26"/>
          <w:szCs w:val="26"/>
        </w:rPr>
        <w:t>, входящих в состав административной процедуры, выполняемых ответственным должностным лицом: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</w:t>
      </w:r>
    </w:p>
    <w:p w:rsidR="002744E9" w:rsidRPr="002744E9" w:rsidRDefault="002744E9" w:rsidP="00274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744E9" w:rsidRPr="002744E9" w:rsidRDefault="002744E9" w:rsidP="00274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Результатом выполнения административной процедуры является: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выдача заявителю документа, являющегося результатом предоставления муниципальной услуги, в Уполномоченном органе</w:t>
      </w:r>
      <w:r w:rsidRPr="002744E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744E9">
        <w:rPr>
          <w:rFonts w:ascii="Times New Roman" w:eastAsia="Calibri" w:hAnsi="Times New Roman" w:cs="Times New Roman"/>
          <w:sz w:val="26"/>
          <w:szCs w:val="26"/>
        </w:rPr>
        <w:t>или в МФЦ;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получение результата предоставления муниципальной услуги посредством Единого или регионального порталов.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процедуры: в течение 3 рабочих дней со дня принятия решения, указанного в пункте 16 настоящего Административного регламента.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 xml:space="preserve">- 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подписью заявителя (либо его представителя по доверенности) в журнале выдачи;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 xml:space="preserve">- 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кассовым чеком;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744E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744E9">
        <w:rPr>
          <w:rFonts w:ascii="Times New Roman" w:eastAsia="Calibri" w:hAnsi="Times New Roman" w:cs="Times New Roman"/>
          <w:sz w:val="26"/>
          <w:szCs w:val="26"/>
        </w:rPr>
        <w:t>документооборота, принятым в МФЦ;</w:t>
      </w:r>
    </w:p>
    <w:p w:rsidR="002744E9" w:rsidRPr="002744E9" w:rsidRDefault="002744E9" w:rsidP="002744E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 xml:space="preserve">- 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прикрепление к электронному документообороту скриншота электронного уведомления о доставке сообщения.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744E9" w:rsidRPr="002744E9" w:rsidRDefault="002744E9" w:rsidP="00274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IV. Формы контроля за исполнением административного регламента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>Порядок осуществления текущего контроля за соблюдением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 ходе предоставления муниципальной услуги осуществляется заместителем </w:t>
      </w:r>
      <w:r w:rsidRPr="002744E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поселения по вопросам ЖКХ, благоустройства территории и муниципального контроля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44E9">
        <w:rPr>
          <w:rFonts w:ascii="Times New Roman" w:eastAsia="Calibri" w:hAnsi="Times New Roman" w:cs="Times New Roman"/>
          <w:sz w:val="26"/>
          <w:szCs w:val="26"/>
        </w:rPr>
        <w:t>либо лицом, его замещающим.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 xml:space="preserve">52. Плановые проверки полноты и качества предоставления муниципальной услуги проводятся </w:t>
      </w:r>
      <w:r w:rsidRPr="002744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заместителем главы поселения по вопросам ЖКХ, благоустройства территории и муниципального контроля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44E9">
        <w:rPr>
          <w:rFonts w:ascii="Times New Roman" w:eastAsia="Calibri" w:hAnsi="Times New Roman" w:cs="Times New Roman"/>
          <w:sz w:val="26"/>
          <w:szCs w:val="26"/>
        </w:rPr>
        <w:t>либо лицом, его замещающим.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4E9" w:rsidRPr="002744E9" w:rsidRDefault="002744E9" w:rsidP="002744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сельского поселения Солнечный, либо лицом, его замещающим.</w:t>
      </w:r>
    </w:p>
    <w:p w:rsidR="002744E9" w:rsidRPr="002744E9" w:rsidRDefault="002744E9" w:rsidP="002744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 Уполномоченного органа, назначенным ответственным за проведение проверки в соответствии с распоряжением главы сельского поселения Солнечный, 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>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744E9" w:rsidRPr="002744E9" w:rsidRDefault="002744E9" w:rsidP="002744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>В случае проведения внеплановой проверки по</w:t>
      </w:r>
      <w:r w:rsidR="000D41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>конкретному</w:t>
      </w:r>
      <w:r w:rsidR="000D41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>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744E9" w:rsidRPr="002744E9" w:rsidRDefault="002744E9" w:rsidP="002744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2744E9" w:rsidRPr="002744E9" w:rsidRDefault="002744E9" w:rsidP="0027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>53.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2744E9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>54. Должностные лица Уполномоченного органа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работники МФЦ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>в том числе за необоснованные межведомственные запросы.</w:t>
      </w:r>
    </w:p>
    <w:p w:rsidR="002744E9" w:rsidRPr="002744E9" w:rsidRDefault="002744E9" w:rsidP="002744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4E9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Уполномоченного органа</w:t>
      </w:r>
      <w:r w:rsidRPr="002744E9">
        <w:rPr>
          <w:rFonts w:ascii="Times New Roman" w:eastAsia="Times New Roman" w:hAnsi="Times New Roman" w:cs="Times New Roman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55. В соответствии со статьей 9.6 Закона автономного округа от 11.06.2010 № 102-оз «Об административных правонарушениях» должностные лица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Уполномоченного органа, работники МФЦ</w:t>
      </w: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 несут административную ответственность за нарушение настоящего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</w:t>
      </w:r>
      <w:r w:rsidRPr="002744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4E9" w:rsidRPr="002744E9" w:rsidRDefault="002744E9" w:rsidP="0027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44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10" w:history="1">
        <w:r w:rsidRPr="002744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Досудебный (внесудебный) порядок</w:t>
        </w:r>
      </w:hyperlink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56. Заявитель имеет право на досудебное (внесудебное) обжалование действий (бездействия) и решений Уполномоченного органа, МФЦ, а также их должностных лиц, муниципальных служащих, работников, принятых (осуществляемых) ими в ходе предоставления муниципальной услуги.</w:t>
      </w:r>
    </w:p>
    <w:p w:rsidR="002744E9" w:rsidRPr="002744E9" w:rsidRDefault="002744E9" w:rsidP="00274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57.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744E9" w:rsidRPr="002744E9" w:rsidRDefault="002744E9" w:rsidP="00274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В случае обжалования решения должностного лица Уполномоченного органа, жалоба подается главе сельского поселения Солнечный.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«МФЦ Югры»)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Жалоба на решения, действия (бездействие) работников МФЦ Югры подается для рассмотрения его руководителю.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2744E9">
        <w:rPr>
          <w:rFonts w:ascii="Times New Roman" w:eastAsia="Calibri" w:hAnsi="Times New Roman" w:cs="Times New Roman"/>
          <w:bCs/>
          <w:sz w:val="26"/>
          <w:szCs w:val="26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58.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59.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44E9" w:rsidRPr="002744E9" w:rsidRDefault="002744E9" w:rsidP="002744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ab/>
        <w:t xml:space="preserve">- постановление администрации сельского поселения Солнечный от 25.07.2019 № 290 «Об утверждении Порядка подачи и рассмотрения жалоб на решения и действия (бездействие) должностных лиц отделов, служб, секторов, управлений администрации сельского поселения Солнечный, предоставляющих муниципальные услуги, многофункционального центра, работника многофункционального центра, а также </w:t>
      </w:r>
      <w:r w:rsidRPr="002744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организаций, привлечённых многофункциональным центром для реализации своих функций». </w:t>
      </w:r>
      <w:r w:rsidRPr="002744E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  <w:r w:rsidRPr="00274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right"/>
        <w:tblLook w:val="01E0"/>
      </w:tblPr>
      <w:tblGrid>
        <w:gridCol w:w="108"/>
        <w:gridCol w:w="651"/>
        <w:gridCol w:w="345"/>
        <w:gridCol w:w="155"/>
        <w:gridCol w:w="252"/>
        <w:gridCol w:w="764"/>
        <w:gridCol w:w="398"/>
        <w:gridCol w:w="2214"/>
        <w:gridCol w:w="108"/>
      </w:tblGrid>
      <w:tr w:rsidR="002744E9" w:rsidRPr="002744E9" w:rsidTr="00DA7671">
        <w:trPr>
          <w:gridBefore w:val="1"/>
          <w:wBefore w:w="108" w:type="dxa"/>
          <w:trHeight w:val="576"/>
          <w:jc w:val="right"/>
        </w:trPr>
        <w:tc>
          <w:tcPr>
            <w:tcW w:w="4887" w:type="dxa"/>
            <w:gridSpan w:val="8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trHeight w:val="576"/>
          <w:jc w:val="right"/>
        </w:trPr>
        <w:tc>
          <w:tcPr>
            <w:tcW w:w="4887" w:type="dxa"/>
            <w:gridSpan w:val="8"/>
          </w:tcPr>
          <w:p w:rsidR="002744E9" w:rsidRPr="002744E9" w:rsidRDefault="002744E9" w:rsidP="00274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т:</w:t>
            </w:r>
          </w:p>
        </w:tc>
        <w:tc>
          <w:tcPr>
            <w:tcW w:w="4128" w:type="dxa"/>
            <w:gridSpan w:val="6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28" w:type="dxa"/>
            <w:gridSpan w:val="6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индивидуального предпринимателя</w:t>
            </w: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top w:val="single" w:sz="4" w:space="0" w:color="auto"/>
            </w:tcBorders>
          </w:tcPr>
          <w:p w:rsidR="002744E9" w:rsidRPr="002744E9" w:rsidRDefault="002744E9" w:rsidP="00274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Ф.И.О. физического лица)</w:t>
            </w:r>
          </w:p>
          <w:p w:rsidR="002744E9" w:rsidRPr="002744E9" w:rsidRDefault="002744E9" w:rsidP="00274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4E9" w:rsidRPr="002744E9" w:rsidRDefault="002744E9" w:rsidP="00274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783" w:type="dxa"/>
            <w:gridSpan w:val="5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2275" w:type="dxa"/>
            <w:gridSpan w:val="6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ОГРН (ОГРНИП)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и индивидуальных предпринимателей)</w:t>
            </w:r>
          </w:p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4E9" w:rsidRPr="002744E9" w:rsidRDefault="002744E9" w:rsidP="00274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реквизиты документа, на основании которых представляются интересы)</w:t>
            </w: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:rsidR="002744E9" w:rsidRPr="002744E9" w:rsidRDefault="002744E9" w:rsidP="002744E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1259" w:type="dxa"/>
            <w:gridSpan w:val="4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Почтовый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1511" w:type="dxa"/>
            <w:gridSpan w:val="5"/>
            <w:tcBorders>
              <w:top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1511" w:type="dxa"/>
            <w:gridSpan w:val="5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744E9" w:rsidRPr="002744E9" w:rsidTr="00DA7671">
        <w:trPr>
          <w:gridAfter w:val="1"/>
          <w:wAfter w:w="108" w:type="dxa"/>
          <w:jc w:val="right"/>
        </w:trPr>
        <w:tc>
          <w:tcPr>
            <w:tcW w:w="2673" w:type="dxa"/>
            <w:gridSpan w:val="7"/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 (</w:t>
            </w: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2744E9" w:rsidRPr="002744E9" w:rsidRDefault="002744E9" w:rsidP="002744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Прошу разрешить перевод жилого (нежилого) помещения в жилое (нежилое) </w:t>
      </w:r>
      <w:r w:rsidRPr="002744E9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  <w:r w:rsidRPr="002744E9">
        <w:rPr>
          <w:rFonts w:ascii="Times New Roman" w:eastAsia="Calibri" w:hAnsi="Times New Roman" w:cs="Times New Roman"/>
          <w:sz w:val="26"/>
          <w:szCs w:val="26"/>
        </w:rPr>
        <w:t>, общей площадью ________________________ кв</w:t>
      </w:r>
      <w:proofErr w:type="gramStart"/>
      <w:r w:rsidRPr="002744E9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2744E9">
        <w:rPr>
          <w:rFonts w:ascii="Times New Roman" w:eastAsia="Calibri" w:hAnsi="Times New Roman" w:cs="Times New Roman"/>
          <w:sz w:val="26"/>
          <w:szCs w:val="26"/>
        </w:rPr>
        <w:t>, находящегося по адресу: _______________________________________________________________________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в целях использования помещения в качестве 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>(вид использования помещения)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согласно прилагаемому проекту (проектной документации) переустройства и (или) перепланировки помещения в многоквартирном доме и (или) перечню иных работ* ______________________________________________________________________________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>(указывается перечень необходимых работ по ремонту, реконструкции, реставрации помещения)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Срок производства ремонтно-строительных и (или) иных работ*: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с __________ г.</w:t>
      </w:r>
      <w:r w:rsidRPr="002744E9">
        <w:rPr>
          <w:rFonts w:ascii="Times New Roman" w:eastAsia="Calibri" w:hAnsi="Times New Roman" w:cs="Times New Roman"/>
          <w:sz w:val="26"/>
          <w:szCs w:val="26"/>
        </w:rPr>
        <w:tab/>
        <w:t>по _________ г.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Режим производства работ: с _____ по _____ часов в _____________ дни</w:t>
      </w:r>
      <w:r w:rsidRPr="002744E9">
        <w:rPr>
          <w:rFonts w:ascii="Times New Roman" w:eastAsia="Calibri" w:hAnsi="Times New Roman" w:cs="Times New Roman"/>
          <w:i/>
          <w:sz w:val="26"/>
          <w:szCs w:val="26"/>
        </w:rPr>
        <w:t>*</w:t>
      </w:r>
      <w:r w:rsidRPr="00274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(рабочие, нерабочие)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744E9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>Обязуюсь:</w:t>
      </w:r>
      <w:r w:rsidRPr="002744E9">
        <w:rPr>
          <w:rFonts w:ascii="Times New Roman" w:eastAsia="Calibri" w:hAnsi="Times New Roman" w:cs="Times New Roman"/>
          <w:i/>
          <w:sz w:val="26"/>
          <w:szCs w:val="26"/>
        </w:rPr>
        <w:t>*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*В</w:t>
      </w:r>
      <w:r w:rsidRPr="002744E9">
        <w:rPr>
          <w:rFonts w:ascii="Times New Roman" w:eastAsia="Calibri" w:hAnsi="Times New Roman" w:cs="Times New Roman"/>
          <w:sz w:val="20"/>
          <w:szCs w:val="20"/>
        </w:rPr>
        <w:t xml:space="preserve">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 в соответствии</w:t>
      </w:r>
      <w:r w:rsidRPr="002744E9">
        <w:rPr>
          <w:rFonts w:ascii="Times New Roman" w:eastAsia="Calibri" w:hAnsi="Times New Roman" w:cs="Times New Roman"/>
          <w:sz w:val="26"/>
          <w:szCs w:val="26"/>
        </w:rPr>
        <w:br/>
        <w:t>с частью 2 статьи 23 Жилищного кодекса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7258"/>
        <w:gridCol w:w="2576"/>
      </w:tblGrid>
      <w:tr w:rsidR="002744E9" w:rsidRPr="002744E9" w:rsidTr="00DA7671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Перечень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предоставляемый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застройщиком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документы (номер, дата, шифр)</w:t>
            </w:r>
          </w:p>
        </w:tc>
      </w:tr>
      <w:tr w:rsidR="002744E9" w:rsidRPr="002744E9" w:rsidTr="00DA767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E9" w:rsidRPr="002744E9" w:rsidTr="00DA767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E9" w:rsidRPr="002744E9" w:rsidTr="00DA767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E9" w:rsidRPr="002744E9" w:rsidTr="00DA767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E9" w:rsidRPr="002744E9" w:rsidTr="00DA767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общего собрания собственников помещений</w:t>
            </w: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E9" w:rsidRPr="002744E9" w:rsidTr="00DA767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9" w:rsidRPr="002744E9" w:rsidRDefault="002744E9" w:rsidP="002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4E9" w:rsidRPr="002744E9" w:rsidRDefault="002744E9" w:rsidP="0027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муниципальной услуги предоставить (нужное подчеркнуть):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744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личном приеме в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уполномоченном органе;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МФЦ;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744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электронном виде посредством Единого и регионального порталов;</w:t>
      </w:r>
    </w:p>
    <w:p w:rsidR="002744E9" w:rsidRPr="002744E9" w:rsidRDefault="002744E9" w:rsidP="00274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744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почте</w:t>
      </w:r>
      <w:r w:rsidRPr="00274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2744E9">
        <w:rPr>
          <w:rFonts w:ascii="Times New Roman" w:eastAsia="Calibri" w:hAnsi="Times New Roman" w:cs="Times New Roman"/>
          <w:sz w:val="26"/>
          <w:szCs w:val="26"/>
        </w:rPr>
        <w:tab/>
        <w:t>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53"/>
        <w:gridCol w:w="453"/>
        <w:gridCol w:w="284"/>
        <w:gridCol w:w="1956"/>
        <w:gridCol w:w="397"/>
        <w:gridCol w:w="567"/>
        <w:gridCol w:w="340"/>
      </w:tblGrid>
      <w:tr w:rsidR="002744E9" w:rsidRPr="002744E9" w:rsidTr="00DA767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гг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744E9" w:rsidRPr="002744E9" w:rsidRDefault="002744E9" w:rsidP="0027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44E9" w:rsidRPr="002744E9" w:rsidRDefault="002744E9" w:rsidP="00274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4E9" w:rsidRPr="002744E9" w:rsidRDefault="002744E9" w:rsidP="00274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Подписывая настоящее заявление, в соответствии с требованиями статьи 9 Федерального закона от 27 июля 2006 года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 с осуществлением деятельности уполномоченного органа. Данное согласие </w:t>
      </w:r>
      <w:r w:rsidRPr="002744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может быть отозвано мною письменным заявлением в случае неправомерного использования предоставленных данных.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  <w:r w:rsidRPr="002744E9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2744E9" w:rsidRPr="002744E9" w:rsidRDefault="002744E9" w:rsidP="002744E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  <w:r w:rsidRPr="00274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44E9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Расписка в получении документов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>(наименование заявителя)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1. Представленные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267"/>
        <w:gridCol w:w="3402"/>
      </w:tblGrid>
      <w:tr w:rsidR="002744E9" w:rsidRPr="002744E9" w:rsidTr="00DA7671">
        <w:trPr>
          <w:trHeight w:val="4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44E9" w:rsidRPr="002744E9" w:rsidTr="00DA767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2. Документы, которые будут запрошены по межведомственным запросам: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9412"/>
      </w:tblGrid>
      <w:tr w:rsidR="002744E9" w:rsidRPr="002744E9" w:rsidTr="00DA76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744E9" w:rsidRPr="002744E9" w:rsidTr="00DA76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E9" w:rsidRPr="002744E9" w:rsidRDefault="002744E9" w:rsidP="0027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Заявителю разъяснены последствия: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непредставления документов, указанных в пункте 2 настоящей расписки;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непредставления документов в случае, предусмотренном пунктом 1.1 части 1 статьи 24 Жилищного кодекса Российской Федерации.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Документы сдал и один экземпляр расписки получил: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2744E9">
        <w:rPr>
          <w:rFonts w:ascii="Times New Roman" w:eastAsia="Calibri" w:hAnsi="Times New Roman" w:cs="Times New Roman"/>
          <w:sz w:val="26"/>
          <w:szCs w:val="26"/>
        </w:rPr>
        <w:tab/>
        <w:t>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2744E9" w:rsidRPr="002744E9" w:rsidTr="00DA767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гг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 xml:space="preserve">Документы принял на ______ листах 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4E9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2744E9">
        <w:rPr>
          <w:rFonts w:ascii="Times New Roman" w:eastAsia="Calibri" w:hAnsi="Times New Roman" w:cs="Times New Roman"/>
          <w:sz w:val="26"/>
          <w:szCs w:val="26"/>
        </w:rPr>
        <w:tab/>
        <w:t>_____________________________________________________</w:t>
      </w:r>
    </w:p>
    <w:p w:rsidR="002744E9" w:rsidRPr="002744E9" w:rsidRDefault="002744E9" w:rsidP="002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4E9">
        <w:rPr>
          <w:rFonts w:ascii="Times New Roman" w:eastAsia="Calibri" w:hAnsi="Times New Roman" w:cs="Times New Roman"/>
          <w:sz w:val="20"/>
          <w:szCs w:val="20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2744E9" w:rsidRPr="002744E9" w:rsidTr="00DA767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4E9" w:rsidRPr="002744E9" w:rsidRDefault="002744E9" w:rsidP="002744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гг</w:t>
            </w:r>
            <w:proofErr w:type="spellEnd"/>
            <w:r w:rsidRPr="00274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744E9" w:rsidRPr="002744E9" w:rsidRDefault="002744E9" w:rsidP="00D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44E9" w:rsidRPr="002744E9" w:rsidSect="00274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620E3EE0"/>
    <w:lvl w:ilvl="0" w:tplc="77BCE5E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43D"/>
    <w:multiLevelType w:val="hybridMultilevel"/>
    <w:tmpl w:val="911ECFEA"/>
    <w:lvl w:ilvl="0" w:tplc="E0A6C54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C327FA"/>
    <w:multiLevelType w:val="hybridMultilevel"/>
    <w:tmpl w:val="241C9E38"/>
    <w:lvl w:ilvl="0" w:tplc="5E3C871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2FA0"/>
    <w:multiLevelType w:val="hybridMultilevel"/>
    <w:tmpl w:val="A0DC8034"/>
    <w:lvl w:ilvl="0" w:tplc="8424FC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A01C3C"/>
    <w:multiLevelType w:val="hybridMultilevel"/>
    <w:tmpl w:val="2332A584"/>
    <w:lvl w:ilvl="0" w:tplc="37E49DDA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0766682"/>
    <w:multiLevelType w:val="hybridMultilevel"/>
    <w:tmpl w:val="C9681104"/>
    <w:lvl w:ilvl="0" w:tplc="FE6C24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16527"/>
    <w:multiLevelType w:val="hybridMultilevel"/>
    <w:tmpl w:val="58FAEC94"/>
    <w:lvl w:ilvl="0" w:tplc="F522B78E">
      <w:start w:val="1"/>
      <w:numFmt w:val="decimal"/>
      <w:lvlText w:val="%1."/>
      <w:lvlJc w:val="left"/>
      <w:pPr>
        <w:ind w:left="1414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070569"/>
    <w:multiLevelType w:val="hybridMultilevel"/>
    <w:tmpl w:val="8F98451E"/>
    <w:lvl w:ilvl="0" w:tplc="A830ADA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6">
    <w:nsid w:val="4B52597E"/>
    <w:multiLevelType w:val="hybridMultilevel"/>
    <w:tmpl w:val="B4EA05D2"/>
    <w:lvl w:ilvl="0" w:tplc="E152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332FE2"/>
    <w:multiLevelType w:val="hybridMultilevel"/>
    <w:tmpl w:val="7D42EE7A"/>
    <w:lvl w:ilvl="0" w:tplc="565A303A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AE13406"/>
    <w:multiLevelType w:val="hybridMultilevel"/>
    <w:tmpl w:val="3C2E0AB4"/>
    <w:lvl w:ilvl="0" w:tplc="FC86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665B1"/>
    <w:multiLevelType w:val="hybridMultilevel"/>
    <w:tmpl w:val="1FCADC74"/>
    <w:lvl w:ilvl="0" w:tplc="05A4C918">
      <w:start w:val="5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270B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22"/>
  </w:num>
  <w:num w:numId="14">
    <w:abstractNumId w:val="14"/>
  </w:num>
  <w:num w:numId="15">
    <w:abstractNumId w:val="24"/>
  </w:num>
  <w:num w:numId="16">
    <w:abstractNumId w:val="7"/>
  </w:num>
  <w:num w:numId="17">
    <w:abstractNumId w:val="20"/>
  </w:num>
  <w:num w:numId="18">
    <w:abstractNumId w:val="21"/>
  </w:num>
  <w:num w:numId="19">
    <w:abstractNumId w:val="23"/>
  </w:num>
  <w:num w:numId="20">
    <w:abstractNumId w:val="17"/>
  </w:num>
  <w:num w:numId="21">
    <w:abstractNumId w:val="25"/>
  </w:num>
  <w:num w:numId="22">
    <w:abstractNumId w:val="3"/>
  </w:num>
  <w:num w:numId="23">
    <w:abstractNumId w:val="4"/>
  </w:num>
  <w:num w:numId="24">
    <w:abstractNumId w:val="8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78"/>
    <w:rsid w:val="00035B9D"/>
    <w:rsid w:val="000D41FB"/>
    <w:rsid w:val="0013587C"/>
    <w:rsid w:val="002744E9"/>
    <w:rsid w:val="003568A4"/>
    <w:rsid w:val="00666034"/>
    <w:rsid w:val="00724278"/>
    <w:rsid w:val="007C276E"/>
    <w:rsid w:val="00C83332"/>
    <w:rsid w:val="00DA7671"/>
    <w:rsid w:val="00DE5073"/>
    <w:rsid w:val="00E87351"/>
    <w:rsid w:val="00EA2196"/>
    <w:rsid w:val="00F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E"/>
  </w:style>
  <w:style w:type="paragraph" w:styleId="1">
    <w:name w:val="heading 1"/>
    <w:basedOn w:val="a"/>
    <w:next w:val="a"/>
    <w:link w:val="10"/>
    <w:uiPriority w:val="9"/>
    <w:qFormat/>
    <w:rsid w:val="00274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44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4E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4E9"/>
  </w:style>
  <w:style w:type="paragraph" w:styleId="a3">
    <w:name w:val="Balloon Text"/>
    <w:basedOn w:val="a"/>
    <w:link w:val="a4"/>
    <w:uiPriority w:val="99"/>
    <w:rsid w:val="002744E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rsid w:val="002744E9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harCharChar">
    <w:name w:val="Char Char Char"/>
    <w:basedOn w:val="a"/>
    <w:rsid w:val="00274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2744E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2744E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27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basedOn w:val="a"/>
    <w:next w:val="a"/>
    <w:link w:val="ConsPlusNormal0"/>
    <w:rsid w:val="00274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44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44E9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2744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744E9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uiPriority w:val="22"/>
    <w:qFormat/>
    <w:rsid w:val="002744E9"/>
    <w:rPr>
      <w:b/>
      <w:bCs/>
    </w:rPr>
  </w:style>
  <w:style w:type="character" w:customStyle="1" w:styleId="aa">
    <w:name w:val="Основной текст_"/>
    <w:link w:val="21"/>
    <w:rsid w:val="002744E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2744E9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customStyle="1" w:styleId="Default">
    <w:name w:val="Default"/>
    <w:rsid w:val="002744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74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44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74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744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27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CADBC18451514D918BB83E4406031E72D49BBE3B51AD84A9E474F5843AA905FFFC1FF4423F204ZBh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F54DB516977BC54804E24788E2231A14667349FC6EBD615EB3692BD9221BC5B891ECC32D8124A1DAF7B3E2kDc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-su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CADBC18451514D918BB83E4406031E72D49BBE3B51AD84A9E474F5843AA905FFFC1FAZ4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024E-2275-4A54-97DA-BF944E9C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9769</Words>
  <Characters>55688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Павел</cp:lastModifiedBy>
  <cp:revision>12</cp:revision>
  <dcterms:created xsi:type="dcterms:W3CDTF">2020-06-05T10:49:00Z</dcterms:created>
  <dcterms:modified xsi:type="dcterms:W3CDTF">2020-06-30T12:17:00Z</dcterms:modified>
</cp:coreProperties>
</file>