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ED081A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  <w:r w:rsidR="00183CF4">
        <w:rPr>
          <w:caps w:val="0"/>
          <w:spacing w:val="20"/>
          <w:sz w:val="28"/>
          <w:szCs w:val="28"/>
        </w:rPr>
        <w:t>-проект</w:t>
      </w:r>
      <w:r>
        <w:rPr>
          <w:caps w:val="0"/>
          <w:spacing w:val="20"/>
          <w:sz w:val="28"/>
          <w:szCs w:val="28"/>
        </w:rPr>
        <w:t xml:space="preserve"> 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5757" w:type="dxa"/>
        <w:tblLook w:val="04A0" w:firstRow="1" w:lastRow="0" w:firstColumn="1" w:lastColumn="0" w:noHBand="0" w:noVBand="1"/>
      </w:tblPr>
      <w:tblGrid>
        <w:gridCol w:w="5515"/>
        <w:gridCol w:w="242"/>
      </w:tblGrid>
      <w:tr w:rsidR="00ED081A" w:rsidRPr="00FE47C3" w:rsidTr="004C0D2B">
        <w:trPr>
          <w:trHeight w:val="306"/>
        </w:trPr>
        <w:tc>
          <w:tcPr>
            <w:tcW w:w="5515" w:type="dxa"/>
          </w:tcPr>
          <w:p w:rsidR="00521610" w:rsidRPr="00521610" w:rsidRDefault="00ED081A" w:rsidP="0052161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</w:t>
            </w:r>
            <w:r w:rsidR="004C4BA1">
              <w:rPr>
                <w:sz w:val="28"/>
                <w:szCs w:val="28"/>
                <w:lang w:val="ru-RU"/>
              </w:rPr>
              <w:t>П</w:t>
            </w:r>
            <w:r w:rsidR="00521610" w:rsidRPr="00521610">
              <w:rPr>
                <w:sz w:val="28"/>
                <w:szCs w:val="28"/>
                <w:lang w:val="ru-RU"/>
              </w:rPr>
              <w:t>рограммы профилактики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нарушений     обязательных     </w:t>
            </w:r>
            <w:r w:rsidR="004C0D2B">
              <w:rPr>
                <w:sz w:val="28"/>
                <w:szCs w:val="28"/>
                <w:lang w:val="ru-RU"/>
              </w:rPr>
              <w:t xml:space="preserve">  </w:t>
            </w:r>
            <w:r w:rsidRPr="00521610">
              <w:rPr>
                <w:sz w:val="28"/>
                <w:szCs w:val="28"/>
                <w:lang w:val="ru-RU"/>
              </w:rPr>
              <w:t xml:space="preserve"> требований 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юридическими лицами и индивидуальными </w:t>
            </w:r>
          </w:p>
          <w:p w:rsidR="00235D67" w:rsidRDefault="004C0D2B" w:rsidP="0010333E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>предпринимателями при</w:t>
            </w:r>
            <w:r w:rsidR="00570EC9">
              <w:rPr>
                <w:sz w:val="28"/>
                <w:szCs w:val="28"/>
                <w:lang w:val="ru-RU"/>
              </w:rPr>
              <w:t xml:space="preserve"> осуществлении муниципального контроля </w:t>
            </w:r>
            <w:r w:rsidR="0010333E">
              <w:rPr>
                <w:sz w:val="28"/>
                <w:szCs w:val="28"/>
                <w:lang w:val="ru-RU"/>
              </w:rPr>
              <w:t xml:space="preserve">в области торговой деятельности </w:t>
            </w:r>
            <w:r w:rsidR="00570EC9">
              <w:rPr>
                <w:sz w:val="28"/>
                <w:szCs w:val="28"/>
                <w:lang w:val="ru-RU"/>
              </w:rPr>
              <w:t xml:space="preserve">на территории сельского поселения Солнечный </w:t>
            </w:r>
            <w:r w:rsidR="0010333E">
              <w:rPr>
                <w:sz w:val="28"/>
                <w:szCs w:val="28"/>
                <w:lang w:val="ru-RU"/>
              </w:rPr>
              <w:t xml:space="preserve">на 2019 год </w:t>
            </w:r>
            <w:r w:rsidR="004C4BA1">
              <w:rPr>
                <w:sz w:val="28"/>
                <w:szCs w:val="28"/>
                <w:lang w:val="ru-RU"/>
              </w:rPr>
              <w:t>и плановый период 2020 и 2021 годов</w:t>
            </w:r>
          </w:p>
          <w:p w:rsid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  <w:p w:rsidR="00235D67" w:rsidRP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C4BA1" w:rsidRPr="00FE47C3" w:rsidTr="004C0D2B">
        <w:trPr>
          <w:trHeight w:val="306"/>
        </w:trPr>
        <w:tc>
          <w:tcPr>
            <w:tcW w:w="5515" w:type="dxa"/>
          </w:tcPr>
          <w:p w:rsidR="004C4BA1" w:rsidRDefault="004C4BA1" w:rsidP="005216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4C4BA1" w:rsidRDefault="004C4BA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0D2B" w:rsidRPr="004C0D2B" w:rsidRDefault="004C0D2B" w:rsidP="004C0D2B">
      <w:pPr>
        <w:ind w:firstLine="708"/>
        <w:jc w:val="both"/>
        <w:rPr>
          <w:sz w:val="28"/>
          <w:szCs w:val="28"/>
          <w:lang w:val="ru-RU"/>
        </w:rPr>
      </w:pPr>
      <w:r w:rsidRPr="004C0D2B">
        <w:rPr>
          <w:sz w:val="28"/>
          <w:szCs w:val="28"/>
          <w:lang w:val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</w:t>
      </w:r>
    </w:p>
    <w:p w:rsidR="004C0D2B" w:rsidRPr="00D731C4" w:rsidRDefault="00A27399" w:rsidP="00AC28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</w:t>
      </w:r>
      <w:r w:rsidR="00C910F6">
        <w:rPr>
          <w:sz w:val="28"/>
          <w:szCs w:val="28"/>
          <w:lang w:val="ru-RU"/>
        </w:rPr>
        <w:t xml:space="preserve">  </w:t>
      </w:r>
      <w:r w:rsidR="00C748FC" w:rsidRPr="00A27399">
        <w:rPr>
          <w:sz w:val="28"/>
          <w:szCs w:val="28"/>
          <w:lang w:val="ru-RU"/>
        </w:rPr>
        <w:t xml:space="preserve">Утвердить </w:t>
      </w:r>
      <w:r w:rsidR="004C0D2B">
        <w:rPr>
          <w:sz w:val="28"/>
          <w:szCs w:val="28"/>
          <w:lang w:val="ru-RU"/>
        </w:rPr>
        <w:t>П</w:t>
      </w:r>
      <w:r w:rsidR="00C748FC" w:rsidRPr="00A27399">
        <w:rPr>
          <w:sz w:val="28"/>
          <w:szCs w:val="28"/>
          <w:lang w:val="ru-RU"/>
        </w:rPr>
        <w:t>рограмму профилактики нар</w:t>
      </w:r>
      <w:r w:rsidR="00D731C4" w:rsidRPr="00A27399">
        <w:rPr>
          <w:sz w:val="28"/>
          <w:szCs w:val="28"/>
          <w:lang w:val="ru-RU"/>
        </w:rPr>
        <w:t>ушений обязательных требований,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>юридическими лицами и индивидуальными предпринимателями при осущес</w:t>
      </w:r>
      <w:r w:rsidR="00570EC9">
        <w:rPr>
          <w:sz w:val="28"/>
          <w:szCs w:val="28"/>
          <w:lang w:val="ru-RU"/>
        </w:rPr>
        <w:t xml:space="preserve">твлении муниципального контроля в области торговой деятельности на территории </w:t>
      </w:r>
      <w:r w:rsidR="00C748FC" w:rsidRPr="00D731C4">
        <w:rPr>
          <w:sz w:val="28"/>
          <w:szCs w:val="28"/>
          <w:lang w:val="ru-RU"/>
        </w:rPr>
        <w:t xml:space="preserve">  сельского поселения Солнечный, на 2019 год</w:t>
      </w:r>
      <w:r w:rsidR="004C0D2B" w:rsidRPr="004C0D2B">
        <w:rPr>
          <w:sz w:val="28"/>
          <w:szCs w:val="28"/>
          <w:lang w:val="ru-RU"/>
        </w:rPr>
        <w:t xml:space="preserve"> и плановый период 2020 и 2021 годов (далее по тексту – «Программа»), согласно </w:t>
      </w:r>
      <w:proofErr w:type="gramStart"/>
      <w:r w:rsidR="004C0D2B" w:rsidRPr="004C0D2B">
        <w:rPr>
          <w:sz w:val="28"/>
          <w:szCs w:val="28"/>
          <w:lang w:val="ru-RU"/>
        </w:rPr>
        <w:t>прилож</w:t>
      </w:r>
      <w:r w:rsidR="004C0D2B">
        <w:rPr>
          <w:sz w:val="28"/>
          <w:szCs w:val="28"/>
          <w:lang w:val="ru-RU"/>
        </w:rPr>
        <w:t>ен</w:t>
      </w:r>
      <w:r w:rsidR="00C910F6">
        <w:rPr>
          <w:sz w:val="28"/>
          <w:szCs w:val="28"/>
          <w:lang w:val="ru-RU"/>
        </w:rPr>
        <w:t>ию</w:t>
      </w:r>
      <w:proofErr w:type="gramEnd"/>
      <w:r w:rsidR="004C0D2B">
        <w:rPr>
          <w:sz w:val="28"/>
          <w:szCs w:val="28"/>
          <w:lang w:val="ru-RU"/>
        </w:rPr>
        <w:t xml:space="preserve"> к настоящему постановлению.</w:t>
      </w:r>
    </w:p>
    <w:p w:rsidR="00204FF9" w:rsidRPr="00D731C4" w:rsidRDefault="00B02D50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r w:rsidR="00C748FC" w:rsidRPr="00B90B8C">
        <w:rPr>
          <w:sz w:val="28"/>
          <w:szCs w:val="28"/>
          <w:lang w:val="ru-RU"/>
        </w:rPr>
        <w:t>Признать утратившим силу постановление администрации</w:t>
      </w:r>
      <w:r w:rsidR="00D731C4" w:rsidRPr="00B90B8C">
        <w:rPr>
          <w:sz w:val="28"/>
          <w:szCs w:val="28"/>
          <w:lang w:val="ru-RU"/>
        </w:rPr>
        <w:t xml:space="preserve"> сельского</w:t>
      </w:r>
      <w:r w:rsidR="00B90B8C" w:rsidRPr="00B90B8C">
        <w:rPr>
          <w:sz w:val="28"/>
          <w:szCs w:val="28"/>
          <w:lang w:val="ru-RU"/>
        </w:rPr>
        <w:t xml:space="preserve"> </w:t>
      </w:r>
      <w:r w:rsidR="00B90B8C">
        <w:rPr>
          <w:sz w:val="28"/>
          <w:szCs w:val="28"/>
          <w:lang w:val="ru-RU"/>
        </w:rPr>
        <w:t>поселения</w:t>
      </w:r>
      <w:r w:rsidR="00C748FC" w:rsidRPr="00D731C4">
        <w:rPr>
          <w:sz w:val="28"/>
          <w:szCs w:val="28"/>
          <w:lang w:val="ru-RU"/>
        </w:rPr>
        <w:t xml:space="preserve"> Солнечный от 26.01.2018 № 15 «Об утверждении программы профилактики нарушений     обязательных      требований юридическими лицами и индивидуальными предпринимателями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>при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 xml:space="preserve">осуществлении муниципального   </w:t>
      </w:r>
      <w:r w:rsidR="00AC28C8">
        <w:rPr>
          <w:sz w:val="28"/>
          <w:szCs w:val="28"/>
          <w:lang w:val="ru-RU"/>
        </w:rPr>
        <w:t xml:space="preserve">контроля, </w:t>
      </w:r>
      <w:r w:rsidR="00C748FC" w:rsidRPr="00D731C4">
        <w:rPr>
          <w:sz w:val="28"/>
          <w:szCs w:val="28"/>
          <w:lang w:val="ru-RU"/>
        </w:rPr>
        <w:t>проводимого администрацией      сельского      поселения Солнечный».</w:t>
      </w:r>
    </w:p>
    <w:p w:rsidR="00C748FC" w:rsidRPr="00D731C4" w:rsidRDefault="00B90B8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Организационному отделу администрации сельского поселения Солнечный</w:t>
      </w:r>
      <w:r>
        <w:rPr>
          <w:sz w:val="28"/>
          <w:szCs w:val="28"/>
          <w:lang w:val="ru-RU"/>
        </w:rPr>
        <w:t xml:space="preserve"> </w:t>
      </w:r>
      <w:r w:rsidR="00AC28C8">
        <w:rPr>
          <w:sz w:val="28"/>
          <w:szCs w:val="28"/>
          <w:lang w:val="ru-RU"/>
        </w:rPr>
        <w:t xml:space="preserve">обеспечить </w:t>
      </w:r>
      <w:r w:rsidR="00C748FC" w:rsidRPr="00D731C4">
        <w:rPr>
          <w:sz w:val="28"/>
          <w:szCs w:val="28"/>
          <w:lang w:val="ru-RU"/>
        </w:rPr>
        <w:t xml:space="preserve">выполнение </w:t>
      </w:r>
      <w:r w:rsidR="00F74469">
        <w:rPr>
          <w:sz w:val="28"/>
          <w:szCs w:val="28"/>
          <w:lang w:val="ru-RU"/>
        </w:rPr>
        <w:t>П</w:t>
      </w:r>
      <w:r w:rsidR="00C748FC" w:rsidRPr="00D731C4">
        <w:rPr>
          <w:sz w:val="28"/>
          <w:szCs w:val="28"/>
          <w:lang w:val="ru-RU"/>
        </w:rPr>
        <w:t>рограммы.</w:t>
      </w:r>
    </w:p>
    <w:p w:rsidR="00D731C4" w:rsidRPr="00B90B8C" w:rsidRDefault="00B90B8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Обнародовать настоящее постановле</w:t>
      </w:r>
      <w:r w:rsidR="00D731C4" w:rsidRPr="00B90B8C">
        <w:rPr>
          <w:sz w:val="28"/>
          <w:szCs w:val="28"/>
          <w:lang w:val="ru-RU"/>
        </w:rPr>
        <w:t>ние и разместить на официальном</w:t>
      </w:r>
      <w:r w:rsidR="0083633A">
        <w:rPr>
          <w:sz w:val="28"/>
          <w:szCs w:val="28"/>
          <w:lang w:val="ru-RU"/>
        </w:rPr>
        <w:t xml:space="preserve"> сайте</w:t>
      </w:r>
    </w:p>
    <w:p w:rsidR="00C748FC" w:rsidRPr="00D731C4" w:rsidRDefault="00C748F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муниципального образования сельское поселение Солнечный.</w:t>
      </w:r>
    </w:p>
    <w:p w:rsidR="00C748FC" w:rsidRPr="00B90B8C" w:rsidRDefault="00B90B8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5.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D731C4" w:rsidRPr="00B90B8C" w:rsidRDefault="000B31D6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90B8C">
        <w:rPr>
          <w:sz w:val="28"/>
          <w:szCs w:val="28"/>
          <w:lang w:val="ru-RU"/>
        </w:rPr>
        <w:t>6.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Контроль за исполнением настоящего пос</w:t>
      </w:r>
      <w:r w:rsidR="00D731C4" w:rsidRPr="00B90B8C">
        <w:rPr>
          <w:sz w:val="28"/>
          <w:szCs w:val="28"/>
          <w:lang w:val="ru-RU"/>
        </w:rPr>
        <w:t>тановления возложить на первого</w:t>
      </w:r>
    </w:p>
    <w:p w:rsidR="00204FF9" w:rsidRPr="00D731C4" w:rsidRDefault="00C748F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заместителя главы</w:t>
      </w:r>
      <w:r w:rsidR="00222EF8" w:rsidRPr="00C910F6">
        <w:rPr>
          <w:sz w:val="28"/>
          <w:szCs w:val="28"/>
          <w:lang w:val="ru-RU"/>
        </w:rPr>
        <w:t xml:space="preserve"> </w:t>
      </w:r>
      <w:r w:rsidR="00222EF8">
        <w:rPr>
          <w:sz w:val="28"/>
          <w:szCs w:val="28"/>
          <w:lang w:val="ru-RU"/>
        </w:rPr>
        <w:t>поселения</w:t>
      </w:r>
      <w:r w:rsidRPr="00D731C4">
        <w:rPr>
          <w:sz w:val="28"/>
          <w:szCs w:val="28"/>
          <w:lang w:val="ru-RU"/>
        </w:rPr>
        <w:t>.</w:t>
      </w: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21336E" w:rsidRDefault="00D731C4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9E75A7" w:rsidRDefault="009E75A7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10333E" w:rsidRDefault="0010333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7643F2" w:rsidRDefault="007643F2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1336E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 w:rsidRPr="00AA2CF5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</w:t>
      </w:r>
      <w:r w:rsidRPr="00AA2CF5">
        <w:rPr>
          <w:sz w:val="22"/>
          <w:szCs w:val="22"/>
          <w:lang w:val="ru-RU"/>
        </w:rPr>
        <w:t xml:space="preserve">к постановлению администрации </w:t>
      </w:r>
      <w:proofErr w:type="spellStart"/>
      <w:r w:rsidRPr="00AA2CF5">
        <w:rPr>
          <w:sz w:val="22"/>
          <w:szCs w:val="22"/>
          <w:lang w:val="ru-RU"/>
        </w:rPr>
        <w:t>с.п</w:t>
      </w:r>
      <w:proofErr w:type="spellEnd"/>
      <w:r w:rsidRPr="00AA2CF5">
        <w:rPr>
          <w:sz w:val="22"/>
          <w:szCs w:val="22"/>
          <w:lang w:val="ru-RU"/>
        </w:rPr>
        <w:t>. Солнечный</w:t>
      </w:r>
    </w:p>
    <w:p w:rsidR="0021336E" w:rsidRPr="00AA2CF5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от «___» </w:t>
      </w:r>
      <w:r w:rsidR="004E2A18">
        <w:rPr>
          <w:sz w:val="22"/>
          <w:szCs w:val="22"/>
          <w:lang w:val="ru-RU"/>
        </w:rPr>
        <w:t>апреля</w:t>
      </w:r>
      <w:r>
        <w:rPr>
          <w:sz w:val="22"/>
          <w:szCs w:val="22"/>
          <w:lang w:val="ru-RU"/>
        </w:rPr>
        <w:t xml:space="preserve"> 2019г. № ______</w:t>
      </w:r>
    </w:p>
    <w:p w:rsidR="00235D67" w:rsidRDefault="00235D67" w:rsidP="000B31D6">
      <w:pPr>
        <w:ind w:right="-82"/>
        <w:jc w:val="center"/>
        <w:rPr>
          <w:sz w:val="28"/>
          <w:szCs w:val="28"/>
          <w:lang w:val="ru-RU"/>
        </w:rPr>
      </w:pPr>
    </w:p>
    <w:p w:rsidR="00B913D4" w:rsidRPr="006930A7" w:rsidRDefault="004C0D2B" w:rsidP="00B913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</w:t>
      </w:r>
      <w:r w:rsidR="00AC28C8">
        <w:rPr>
          <w:sz w:val="28"/>
          <w:szCs w:val="28"/>
          <w:lang w:val="ru-RU"/>
        </w:rPr>
        <w:t>а</w:t>
      </w:r>
    </w:p>
    <w:p w:rsidR="004C0D2B" w:rsidRPr="004C0D2B" w:rsidRDefault="004C0D2B" w:rsidP="00AC28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C0D2B">
        <w:rPr>
          <w:sz w:val="28"/>
          <w:szCs w:val="28"/>
          <w:lang w:val="ru-RU"/>
        </w:rPr>
        <w:t>рофилактики</w:t>
      </w:r>
      <w:r>
        <w:rPr>
          <w:sz w:val="28"/>
          <w:szCs w:val="28"/>
          <w:lang w:val="ru-RU"/>
        </w:rPr>
        <w:t xml:space="preserve"> нарушений обязательных </w:t>
      </w:r>
      <w:r w:rsidRPr="004C0D2B">
        <w:rPr>
          <w:sz w:val="28"/>
          <w:szCs w:val="28"/>
          <w:lang w:val="ru-RU"/>
        </w:rPr>
        <w:t>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сельского поселения Солнечный на 2019 год и плановый период 2020 и 2021 годов</w:t>
      </w: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4C0D2B" w:rsidRPr="00125147" w:rsidRDefault="004C0D2B" w:rsidP="004C0D2B">
      <w:pPr>
        <w:shd w:val="clear" w:color="auto" w:fill="FFFFFF"/>
        <w:ind w:left="75" w:right="75" w:firstLine="15"/>
        <w:jc w:val="center"/>
        <w:rPr>
          <w:color w:val="000000"/>
          <w:sz w:val="28"/>
          <w:szCs w:val="28"/>
          <w:lang w:val="ru-RU"/>
        </w:rPr>
      </w:pPr>
      <w:r w:rsidRPr="00125147">
        <w:rPr>
          <w:color w:val="000000"/>
          <w:sz w:val="28"/>
          <w:szCs w:val="28"/>
          <w:lang w:val="ru-RU"/>
        </w:rPr>
        <w:t xml:space="preserve">1. Аналитическая часть Программы </w:t>
      </w:r>
    </w:p>
    <w:p w:rsidR="004C0D2B" w:rsidRPr="00125147" w:rsidRDefault="004C0D2B" w:rsidP="004C0D2B">
      <w:pPr>
        <w:shd w:val="clear" w:color="auto" w:fill="FFFFFF"/>
        <w:ind w:right="74"/>
        <w:jc w:val="both"/>
        <w:rPr>
          <w:sz w:val="28"/>
          <w:szCs w:val="28"/>
          <w:lang w:val="ru-RU"/>
        </w:rPr>
      </w:pPr>
    </w:p>
    <w:p w:rsidR="004C0D2B" w:rsidRPr="004C0D2B" w:rsidRDefault="004C0D2B" w:rsidP="004C0D2B">
      <w:pPr>
        <w:shd w:val="clear" w:color="auto" w:fill="FFFFFF"/>
        <w:ind w:right="74" w:firstLine="708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1.1. Вид осуществляемого государственного контроля (надзо</w:t>
      </w:r>
      <w:r w:rsidR="00FD44DD">
        <w:rPr>
          <w:color w:val="000000"/>
          <w:sz w:val="28"/>
          <w:szCs w:val="28"/>
          <w:lang w:val="ru-RU"/>
        </w:rPr>
        <w:t>ра), муниципального контроля в области торговой деятельности.</w:t>
      </w:r>
    </w:p>
    <w:p w:rsidR="008E06DB" w:rsidRPr="004C0D2B" w:rsidRDefault="004C0D2B" w:rsidP="002F09A3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color w:val="000000"/>
          <w:sz w:val="28"/>
          <w:szCs w:val="28"/>
          <w:lang w:val="ru-RU"/>
        </w:rPr>
        <w:t>Настоящая 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</w:t>
      </w:r>
      <w:r w:rsidR="00125147" w:rsidRPr="00125147">
        <w:rPr>
          <w:color w:val="000000"/>
          <w:sz w:val="28"/>
          <w:szCs w:val="28"/>
          <w:lang w:val="ru-RU"/>
        </w:rPr>
        <w:t xml:space="preserve"> </w:t>
      </w:r>
      <w:r w:rsidR="00125147">
        <w:rPr>
          <w:color w:val="000000"/>
          <w:sz w:val="28"/>
          <w:szCs w:val="28"/>
          <w:lang w:val="ru-RU"/>
        </w:rPr>
        <w:t>в сфере муниципального контроля в области торговой деятельности на территории сельского поселения Солнечный, в том числе</w:t>
      </w:r>
      <w:r w:rsidRPr="004C0D2B">
        <w:rPr>
          <w:color w:val="000000"/>
          <w:sz w:val="28"/>
          <w:szCs w:val="28"/>
          <w:lang w:val="ru-RU"/>
        </w:rPr>
        <w:t xml:space="preserve"> </w:t>
      </w:r>
      <w:r w:rsidR="00EE3C56">
        <w:rPr>
          <w:color w:val="000000"/>
          <w:sz w:val="28"/>
          <w:szCs w:val="28"/>
          <w:lang w:val="ru-RU"/>
        </w:rPr>
        <w:t>по размещению нестационарных торговых объектов в соответствии с утвержденной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в соответствии утвержденной Схемой размещения нестационарных торговых объектов на территори</w:t>
      </w:r>
      <w:r w:rsidR="00AC28C8">
        <w:rPr>
          <w:color w:val="000000"/>
          <w:sz w:val="28"/>
          <w:szCs w:val="28"/>
          <w:lang w:val="ru-RU"/>
        </w:rPr>
        <w:t>и сельского поселения Солнечный.</w:t>
      </w:r>
      <w:r w:rsidR="008E06DB" w:rsidRPr="008E06DB">
        <w:rPr>
          <w:rFonts w:eastAsiaTheme="minorHAnsi"/>
          <w:sz w:val="28"/>
          <w:szCs w:val="28"/>
          <w:lang w:val="ru-RU" w:eastAsia="en-US"/>
        </w:rPr>
        <w:t xml:space="preserve"> </w:t>
      </w:r>
      <w:r w:rsidR="008E06DB">
        <w:rPr>
          <w:rFonts w:eastAsiaTheme="minorHAnsi"/>
          <w:sz w:val="28"/>
          <w:szCs w:val="28"/>
          <w:lang w:val="ru-RU" w:eastAsia="en-US"/>
        </w:rPr>
        <w:t xml:space="preserve">           </w:t>
      </w:r>
      <w:r w:rsidR="002F09A3">
        <w:rPr>
          <w:rFonts w:eastAsiaTheme="minorHAnsi"/>
          <w:sz w:val="28"/>
          <w:szCs w:val="28"/>
          <w:lang w:val="ru-RU" w:eastAsia="en-US"/>
        </w:rPr>
        <w:tab/>
        <w:t>1.2.</w:t>
      </w:r>
      <w:r w:rsidR="002F09A3">
        <w:rPr>
          <w:rFonts w:eastAsiaTheme="minorHAnsi"/>
          <w:sz w:val="28"/>
          <w:szCs w:val="28"/>
          <w:lang w:val="ru-RU" w:eastAsia="en-US"/>
        </w:rPr>
        <w:tab/>
      </w:r>
      <w:r w:rsidR="008E06DB" w:rsidRPr="004C0D2B">
        <w:rPr>
          <w:color w:val="000000"/>
          <w:sz w:val="28"/>
          <w:szCs w:val="28"/>
          <w:lang w:val="ru-RU"/>
        </w:rPr>
        <w:t>Основанные на описании подконтрольной среды цели и задачи Программы, направленные на минимизацию рисков причинения вреда охраняемым законом ценностям и (или) ущерба.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Целями Программы являются: 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2) создание мотивации к добросовестному поведению подконтрольных субъектов;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3) обеспечение доступности информации об обязательных требованиях, требованиях, установленных муниципальными правовыми актами, муниципального контроля</w:t>
      </w:r>
      <w:r w:rsidRPr="00BC615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C0D2B">
        <w:rPr>
          <w:rFonts w:eastAsiaTheme="minorHAnsi"/>
          <w:sz w:val="28"/>
          <w:szCs w:val="28"/>
          <w:lang w:val="ru-RU" w:eastAsia="en-US"/>
        </w:rPr>
        <w:t>в области</w:t>
      </w:r>
      <w:r>
        <w:rPr>
          <w:rFonts w:eastAsiaTheme="minorHAnsi"/>
          <w:sz w:val="28"/>
          <w:szCs w:val="28"/>
          <w:lang w:val="ru-RU" w:eastAsia="en-US"/>
        </w:rPr>
        <w:t xml:space="preserve"> торговой деятельности.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Задачами Программы являются: 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2) выявление причин, факторов и условий, способствующих нарушениям требований законодательства</w:t>
      </w:r>
      <w:r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;</w:t>
      </w:r>
    </w:p>
    <w:p w:rsidR="004C0D2B" w:rsidRPr="002F09A3" w:rsidRDefault="008E06DB" w:rsidP="002F09A3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3) повышение правосознания и правовой культуры подконтрольных субъектов.</w:t>
      </w:r>
    </w:p>
    <w:p w:rsidR="004C0D2B" w:rsidRPr="004C0D2B" w:rsidRDefault="004C0D2B" w:rsidP="004C0D2B">
      <w:pPr>
        <w:shd w:val="clear" w:color="auto" w:fill="FFFFFF"/>
        <w:ind w:right="74" w:firstLine="709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 Обзор муниципального контроля.</w:t>
      </w:r>
    </w:p>
    <w:p w:rsidR="004C0D2B" w:rsidRPr="004C0D2B" w:rsidRDefault="004C0D2B" w:rsidP="00FD44DD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4C0D2B">
        <w:rPr>
          <w:sz w:val="28"/>
          <w:szCs w:val="28"/>
          <w:lang w:val="ru-RU"/>
        </w:rPr>
        <w:lastRenderedPageBreak/>
        <w:t>1.</w:t>
      </w:r>
      <w:r w:rsidR="002F09A3">
        <w:rPr>
          <w:sz w:val="28"/>
          <w:szCs w:val="28"/>
          <w:lang w:val="ru-RU"/>
        </w:rPr>
        <w:t>3</w:t>
      </w:r>
      <w:r w:rsidR="00FD44DD">
        <w:rPr>
          <w:sz w:val="28"/>
          <w:szCs w:val="28"/>
          <w:lang w:val="ru-RU"/>
        </w:rPr>
        <w:t>.1. Подконтрольные субъекты – это ю</w:t>
      </w:r>
      <w:r w:rsidRPr="004C0D2B">
        <w:rPr>
          <w:sz w:val="28"/>
          <w:szCs w:val="28"/>
          <w:lang w:val="ru-RU"/>
        </w:rPr>
        <w:t>ридиче</w:t>
      </w:r>
      <w:r w:rsidR="00DD176B">
        <w:rPr>
          <w:sz w:val="28"/>
          <w:szCs w:val="28"/>
          <w:lang w:val="ru-RU"/>
        </w:rPr>
        <w:t>ские лица и</w:t>
      </w:r>
      <w:r w:rsidRPr="004C0D2B">
        <w:rPr>
          <w:sz w:val="28"/>
          <w:szCs w:val="28"/>
          <w:lang w:val="ru-RU"/>
        </w:rPr>
        <w:t xml:space="preserve"> индивидуальные предприниматели, осуществляющие </w:t>
      </w:r>
      <w:r w:rsidR="00DD176B">
        <w:rPr>
          <w:sz w:val="28"/>
          <w:szCs w:val="28"/>
          <w:lang w:val="ru-RU"/>
        </w:rPr>
        <w:t>деятельность</w:t>
      </w:r>
      <w:r w:rsidR="008E06DB">
        <w:rPr>
          <w:sz w:val="28"/>
          <w:szCs w:val="28"/>
          <w:lang w:val="ru-RU"/>
        </w:rPr>
        <w:t>,</w:t>
      </w:r>
      <w:r w:rsidR="00DD176B">
        <w:rPr>
          <w:sz w:val="28"/>
          <w:szCs w:val="28"/>
          <w:lang w:val="ru-RU"/>
        </w:rPr>
        <w:t xml:space="preserve"> </w:t>
      </w:r>
      <w:r w:rsidRPr="004C0D2B">
        <w:rPr>
          <w:sz w:val="28"/>
          <w:szCs w:val="28"/>
          <w:lang w:val="ru-RU"/>
        </w:rPr>
        <w:t>подлежащ</w:t>
      </w:r>
      <w:r w:rsidR="00FD44DD">
        <w:rPr>
          <w:sz w:val="28"/>
          <w:szCs w:val="28"/>
          <w:lang w:val="ru-RU"/>
        </w:rPr>
        <w:t xml:space="preserve">ие муниципальному </w:t>
      </w:r>
      <w:r w:rsidR="008E06DB">
        <w:rPr>
          <w:sz w:val="28"/>
          <w:szCs w:val="28"/>
          <w:lang w:val="ru-RU"/>
        </w:rPr>
        <w:t>контролю</w:t>
      </w:r>
      <w:r w:rsidRPr="004C0D2B">
        <w:rPr>
          <w:sz w:val="28"/>
          <w:szCs w:val="28"/>
          <w:lang w:val="ru-RU"/>
        </w:rPr>
        <w:t xml:space="preserve"> на территории </w:t>
      </w:r>
      <w:r w:rsidR="00DD176B">
        <w:rPr>
          <w:sz w:val="28"/>
          <w:szCs w:val="28"/>
          <w:lang w:val="ru-RU"/>
        </w:rPr>
        <w:t>сельского</w:t>
      </w:r>
      <w:r w:rsidRPr="004C0D2B">
        <w:rPr>
          <w:sz w:val="28"/>
          <w:szCs w:val="28"/>
          <w:lang w:val="ru-RU"/>
        </w:rPr>
        <w:t xml:space="preserve"> поселения </w:t>
      </w:r>
      <w:r w:rsidR="00DD176B">
        <w:rPr>
          <w:sz w:val="28"/>
          <w:szCs w:val="28"/>
          <w:lang w:val="ru-RU"/>
        </w:rPr>
        <w:t>Солнечный</w:t>
      </w:r>
      <w:r w:rsidRPr="004C0D2B">
        <w:rPr>
          <w:sz w:val="28"/>
          <w:szCs w:val="28"/>
          <w:lang w:val="ru-RU"/>
        </w:rPr>
        <w:t>.</w:t>
      </w:r>
    </w:p>
    <w:p w:rsidR="004C0D2B" w:rsidRPr="00C34B0E" w:rsidRDefault="004C0D2B" w:rsidP="004C0D2B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C34B0E">
        <w:rPr>
          <w:sz w:val="28"/>
          <w:szCs w:val="28"/>
          <w:lang w:val="ru-RU"/>
        </w:rPr>
        <w:t>Количество подконтрольных субъектов –</w:t>
      </w:r>
      <w:r w:rsidR="00C34B0E" w:rsidRPr="00C34B0E">
        <w:rPr>
          <w:sz w:val="28"/>
          <w:szCs w:val="28"/>
          <w:lang w:val="ru-RU"/>
        </w:rPr>
        <w:t>1</w:t>
      </w:r>
      <w:r w:rsidRPr="00C34B0E">
        <w:rPr>
          <w:sz w:val="28"/>
          <w:szCs w:val="28"/>
          <w:lang w:val="ru-RU"/>
        </w:rPr>
        <w:t>6.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="00FD44DD">
        <w:rPr>
          <w:color w:val="000000"/>
          <w:sz w:val="28"/>
          <w:szCs w:val="28"/>
          <w:lang w:val="ru-RU"/>
        </w:rPr>
        <w:t xml:space="preserve">.2. Обязательные требования - </w:t>
      </w:r>
      <w:r w:rsidRPr="004C0D2B">
        <w:rPr>
          <w:color w:val="000000"/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DD176B">
        <w:rPr>
          <w:color w:val="000000"/>
          <w:sz w:val="28"/>
          <w:szCs w:val="28"/>
          <w:lang w:val="ru-RU"/>
        </w:rPr>
        <w:t xml:space="preserve"> в области торговой </w:t>
      </w:r>
      <w:r w:rsidR="00C34B0E">
        <w:rPr>
          <w:color w:val="000000"/>
          <w:sz w:val="28"/>
          <w:szCs w:val="28"/>
          <w:lang w:val="ru-RU"/>
        </w:rPr>
        <w:t>деятельности</w:t>
      </w:r>
      <w:r w:rsidRPr="004C0D2B">
        <w:rPr>
          <w:color w:val="000000"/>
          <w:sz w:val="28"/>
          <w:szCs w:val="28"/>
          <w:lang w:val="ru-RU"/>
        </w:rPr>
        <w:t>.</w:t>
      </w:r>
    </w:p>
    <w:p w:rsidR="004C0D2B" w:rsidRPr="00C34B0E" w:rsidRDefault="00C34B0E" w:rsidP="004C0D2B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C34B0E">
        <w:rPr>
          <w:sz w:val="28"/>
          <w:szCs w:val="28"/>
          <w:lang w:val="ru-RU"/>
        </w:rPr>
        <w:t>Статья 6, статья 16 Федерального закона от 25.12.2009 № 381-ФЗ «Об основах государственного регулирования торговой деятельности в Российской Федерации».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.3. Данные о проведенных мероприятиях по контролю, мероприятиях по профилактике нарушений и их результатах.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2018 году в рамках профилактической работы, организованной </w:t>
      </w:r>
      <w:r w:rsidR="00C34B0E">
        <w:rPr>
          <w:rFonts w:eastAsiaTheme="minorHAnsi"/>
          <w:sz w:val="28"/>
          <w:szCs w:val="28"/>
          <w:lang w:val="ru-RU" w:eastAsia="en-US"/>
        </w:rPr>
        <w:t>должностным лицом организационного отдела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, проведено более </w:t>
      </w:r>
      <w:r w:rsidR="00C34B0E">
        <w:rPr>
          <w:rFonts w:eastAsiaTheme="minorHAnsi"/>
          <w:sz w:val="28"/>
          <w:szCs w:val="28"/>
          <w:lang w:val="ru-RU" w:eastAsia="en-US"/>
        </w:rPr>
        <w:t>1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0 консультаций и мероприятий для подконтрольных субъектов по разъяснению требований законодательства в области </w:t>
      </w:r>
      <w:r w:rsidR="00DD176B">
        <w:rPr>
          <w:rFonts w:eastAsiaTheme="minorHAnsi"/>
          <w:sz w:val="28"/>
          <w:szCs w:val="28"/>
          <w:lang w:val="ru-RU" w:eastAsia="en-US"/>
        </w:rPr>
        <w:t xml:space="preserve">торговой </w:t>
      </w:r>
      <w:r w:rsidR="00EE3C56">
        <w:rPr>
          <w:rFonts w:eastAsiaTheme="minorHAnsi"/>
          <w:sz w:val="28"/>
          <w:szCs w:val="28"/>
          <w:lang w:val="ru-RU" w:eastAsia="en-US"/>
        </w:rPr>
        <w:t>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, а также сообщений, направленных электронной почтой, телефонных звонков, и др.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sz w:val="28"/>
          <w:szCs w:val="28"/>
          <w:lang w:val="ru-RU"/>
        </w:rPr>
        <w:t xml:space="preserve"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DD176B">
        <w:rPr>
          <w:sz w:val="28"/>
          <w:szCs w:val="28"/>
          <w:lang w:val="ru-RU"/>
        </w:rPr>
        <w:t xml:space="preserve">сельского </w:t>
      </w:r>
      <w:r w:rsidRPr="004C0D2B">
        <w:rPr>
          <w:sz w:val="28"/>
          <w:szCs w:val="28"/>
          <w:lang w:val="ru-RU"/>
        </w:rPr>
        <w:t xml:space="preserve">поселения </w:t>
      </w:r>
      <w:r w:rsidR="00DD176B">
        <w:rPr>
          <w:sz w:val="28"/>
          <w:szCs w:val="28"/>
          <w:lang w:val="ru-RU"/>
        </w:rPr>
        <w:t>Солнечный</w:t>
      </w:r>
      <w:r w:rsidRPr="004C0D2B">
        <w:rPr>
          <w:sz w:val="28"/>
          <w:szCs w:val="28"/>
          <w:lang w:val="ru-RU"/>
        </w:rPr>
        <w:t xml:space="preserve"> проверки в рамках осуществления муниципального контроля</w:t>
      </w:r>
      <w:r w:rsidR="00DD176B">
        <w:rPr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sz w:val="28"/>
          <w:szCs w:val="28"/>
          <w:lang w:val="ru-RU"/>
        </w:rPr>
        <w:t xml:space="preserve"> не проводились.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соответствии с постановлением администрации </w:t>
      </w:r>
      <w:r w:rsidR="005F072D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5F072D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от </w:t>
      </w:r>
      <w:r w:rsidR="005F072D">
        <w:rPr>
          <w:rFonts w:eastAsiaTheme="minorHAnsi"/>
          <w:sz w:val="28"/>
          <w:szCs w:val="28"/>
          <w:lang w:val="ru-RU" w:eastAsia="en-US"/>
        </w:rPr>
        <w:t>02.02.2018 № 21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«</w:t>
      </w:r>
      <w:r w:rsidR="005F072D">
        <w:rPr>
          <w:rFonts w:eastAsiaTheme="minorHAnsi"/>
          <w:sz w:val="28"/>
          <w:szCs w:val="28"/>
          <w:lang w:val="ru-RU" w:eastAsia="en-US"/>
        </w:rPr>
        <w:t>О внесении изменений в постановление администрации сельского поселения Солнечный от 17.02.2015 № 39 «Об утверждении Схемы размещения нестационарных торговых объектов на территории сельского поселения 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>» должностным лиц</w:t>
      </w:r>
      <w:r w:rsidR="005F072D">
        <w:rPr>
          <w:rFonts w:eastAsiaTheme="minorHAnsi"/>
          <w:sz w:val="28"/>
          <w:szCs w:val="28"/>
          <w:lang w:val="ru-RU" w:eastAsia="en-US"/>
        </w:rPr>
        <w:t>ом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C34B0E">
        <w:rPr>
          <w:rFonts w:eastAsiaTheme="minorHAnsi"/>
          <w:sz w:val="28"/>
          <w:szCs w:val="28"/>
          <w:lang w:val="ru-RU" w:eastAsia="en-US"/>
        </w:rPr>
        <w:t>организационного отдела</w:t>
      </w:r>
      <w:r w:rsidRPr="004C0D2B">
        <w:rPr>
          <w:rFonts w:eastAsiaTheme="minorHAnsi"/>
          <w:sz w:val="28"/>
          <w:szCs w:val="28"/>
          <w:lang w:val="ru-RU" w:eastAsia="en-US"/>
        </w:rPr>
        <w:t>, уполномоченным на осуществление муниципального контроля</w:t>
      </w:r>
      <w:r w:rsidR="008775AA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: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1) проведено рейдовых обследований территории - </w:t>
      </w:r>
      <w:r w:rsidR="008775AA">
        <w:rPr>
          <w:rFonts w:eastAsiaTheme="minorHAnsi"/>
          <w:sz w:val="28"/>
          <w:szCs w:val="28"/>
          <w:lang w:val="ru-RU" w:eastAsia="en-US"/>
        </w:rPr>
        <w:t>6</w:t>
      </w:r>
      <w:r w:rsidRPr="004C0D2B">
        <w:rPr>
          <w:rFonts w:eastAsiaTheme="minorHAnsi"/>
          <w:sz w:val="28"/>
          <w:szCs w:val="28"/>
          <w:lang w:val="ru-RU" w:eastAsia="en-US"/>
        </w:rPr>
        <w:t>;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2) </w:t>
      </w:r>
      <w:r w:rsidR="008775AA">
        <w:rPr>
          <w:rFonts w:eastAsiaTheme="minorHAnsi"/>
          <w:sz w:val="28"/>
          <w:szCs w:val="28"/>
          <w:lang w:val="ru-RU" w:eastAsia="en-US"/>
        </w:rPr>
        <w:t>составлены протоколы об административном правонарушении, предусмотренном ч.1 ст. 37 Закона ХМАО-Югры «Об</w:t>
      </w:r>
      <w:r w:rsidR="00F429A3">
        <w:rPr>
          <w:rFonts w:eastAsiaTheme="minorHAnsi"/>
          <w:sz w:val="28"/>
          <w:szCs w:val="28"/>
          <w:lang w:val="ru-RU" w:eastAsia="en-US"/>
        </w:rPr>
        <w:t xml:space="preserve"> административных правонарушениях</w:t>
      </w:r>
      <w:r w:rsidR="008775AA">
        <w:rPr>
          <w:rFonts w:eastAsiaTheme="minorHAnsi"/>
          <w:sz w:val="28"/>
          <w:szCs w:val="28"/>
          <w:lang w:val="ru-RU" w:eastAsia="en-US"/>
        </w:rPr>
        <w:t>» № 102-оз -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8775AA">
        <w:rPr>
          <w:rFonts w:eastAsiaTheme="minorHAnsi"/>
          <w:sz w:val="28"/>
          <w:szCs w:val="28"/>
          <w:lang w:val="ru-RU" w:eastAsia="en-US"/>
        </w:rPr>
        <w:t>3</w:t>
      </w:r>
      <w:r w:rsidRPr="004C0D2B">
        <w:rPr>
          <w:rFonts w:eastAsiaTheme="minorHAnsi"/>
          <w:sz w:val="28"/>
          <w:szCs w:val="28"/>
          <w:lang w:val="ru-RU" w:eastAsia="en-US"/>
        </w:rPr>
        <w:t>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.4.</w:t>
      </w:r>
      <w:r w:rsidRPr="004C0D2B">
        <w:rPr>
          <w:sz w:val="28"/>
          <w:szCs w:val="28"/>
          <w:lang w:val="ru-RU"/>
        </w:rPr>
        <w:t xml:space="preserve"> </w:t>
      </w:r>
      <w:r w:rsidRPr="004C0D2B">
        <w:rPr>
          <w:color w:val="000000"/>
          <w:sz w:val="28"/>
          <w:szCs w:val="28"/>
          <w:lang w:val="ru-RU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4C0D2B" w:rsidRPr="00F429A3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429A3">
        <w:rPr>
          <w:rFonts w:eastAsiaTheme="minorHAnsi"/>
          <w:sz w:val="28"/>
          <w:szCs w:val="28"/>
          <w:lang w:val="ru-RU" w:eastAsia="en-US"/>
        </w:rPr>
        <w:t>В 2018 году не зафиксированы случаи причиненного ущерба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Риски причинения вреда охраняемым законом ценностям отсутствуют.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lastRenderedPageBreak/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.5. Описание текущего уровня развития профилактической деятельности.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2018 году администрацией </w:t>
      </w:r>
      <w:r w:rsidR="00FE5B93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FE5B93">
        <w:rPr>
          <w:rFonts w:eastAsiaTheme="minorHAnsi"/>
          <w:sz w:val="28"/>
          <w:szCs w:val="28"/>
          <w:lang w:val="ru-RU" w:eastAsia="en-US"/>
        </w:rPr>
        <w:t>Солнечный</w:t>
      </w:r>
      <w:r w:rsidR="008E06DB">
        <w:rPr>
          <w:rFonts w:eastAsiaTheme="minorHAnsi"/>
          <w:sz w:val="28"/>
          <w:szCs w:val="28"/>
          <w:lang w:val="ru-RU" w:eastAsia="en-US"/>
        </w:rPr>
        <w:t xml:space="preserve"> приняты и размещены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C0D2B">
        <w:rPr>
          <w:color w:val="000000"/>
          <w:sz w:val="28"/>
          <w:szCs w:val="28"/>
          <w:lang w:val="ru-RU"/>
        </w:rPr>
        <w:t xml:space="preserve">на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официальном сайте </w:t>
      </w:r>
      <w:r w:rsidR="008E06DB">
        <w:rPr>
          <w:rFonts w:eastAsiaTheme="minorHAnsi"/>
          <w:sz w:val="28"/>
          <w:szCs w:val="28"/>
          <w:lang w:val="ru-RU" w:eastAsia="en-US"/>
        </w:rPr>
        <w:t>муниципального образования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FE5B93">
        <w:rPr>
          <w:rFonts w:eastAsiaTheme="minorHAnsi"/>
          <w:sz w:val="28"/>
          <w:szCs w:val="28"/>
          <w:lang w:val="ru-RU" w:eastAsia="en-US"/>
        </w:rPr>
        <w:t>сельско</w:t>
      </w:r>
      <w:r w:rsidR="00FD44DD">
        <w:rPr>
          <w:rFonts w:eastAsiaTheme="minorHAnsi"/>
          <w:sz w:val="28"/>
          <w:szCs w:val="28"/>
          <w:lang w:val="ru-RU" w:eastAsia="en-US"/>
        </w:rPr>
        <w:t>е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</w:t>
      </w:r>
      <w:r w:rsidR="00FD44DD">
        <w:rPr>
          <w:rFonts w:eastAsiaTheme="minorHAnsi"/>
          <w:sz w:val="28"/>
          <w:szCs w:val="28"/>
          <w:lang w:val="ru-RU" w:eastAsia="en-US"/>
        </w:rPr>
        <w:t xml:space="preserve">е </w:t>
      </w:r>
      <w:r w:rsidR="00FE5B93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в информационно-телекоммуникационной сети «Интернет» – </w:t>
      </w:r>
      <w:r w:rsidR="00FE5B93" w:rsidRPr="00FE5B93">
        <w:rPr>
          <w:sz w:val="28"/>
          <w:szCs w:val="28"/>
        </w:rPr>
        <w:t>http</w:t>
      </w:r>
      <w:r w:rsidR="00FE5B93" w:rsidRPr="00FE5B93">
        <w:rPr>
          <w:sz w:val="28"/>
          <w:szCs w:val="28"/>
          <w:lang w:val="ru-RU"/>
        </w:rPr>
        <w:t>://</w:t>
      </w:r>
      <w:r w:rsidR="00FE5B93" w:rsidRPr="00FE5B93">
        <w:rPr>
          <w:sz w:val="28"/>
          <w:szCs w:val="28"/>
        </w:rPr>
        <w:t>www</w:t>
      </w:r>
      <w:r w:rsidR="00FE5B93" w:rsidRPr="00FE5B93">
        <w:rPr>
          <w:sz w:val="28"/>
          <w:szCs w:val="28"/>
          <w:lang w:val="ru-RU"/>
        </w:rPr>
        <w:t>.</w:t>
      </w:r>
      <w:proofErr w:type="spellStart"/>
      <w:r w:rsidR="00FE5B93" w:rsidRPr="00FE5B93">
        <w:rPr>
          <w:sz w:val="28"/>
          <w:szCs w:val="28"/>
        </w:rPr>
        <w:t>sp</w:t>
      </w:r>
      <w:proofErr w:type="spellEnd"/>
      <w:r w:rsidR="00FE5B93" w:rsidRPr="00FE5B93">
        <w:rPr>
          <w:sz w:val="28"/>
          <w:szCs w:val="28"/>
          <w:lang w:val="ru-RU"/>
        </w:rPr>
        <w:t>-</w:t>
      </w:r>
      <w:r w:rsidR="00FE5B93" w:rsidRPr="00FE5B93">
        <w:rPr>
          <w:sz w:val="28"/>
          <w:szCs w:val="28"/>
        </w:rPr>
        <w:t>sun</w:t>
      </w:r>
      <w:r w:rsidR="00FE5B93" w:rsidRPr="00FE5B93">
        <w:rPr>
          <w:sz w:val="28"/>
          <w:szCs w:val="28"/>
          <w:lang w:val="ru-RU"/>
        </w:rPr>
        <w:t>.</w:t>
      </w:r>
      <w:proofErr w:type="spellStart"/>
      <w:r w:rsidR="00FE5B93" w:rsidRPr="00FE5B93">
        <w:rPr>
          <w:sz w:val="28"/>
          <w:szCs w:val="28"/>
        </w:rPr>
        <w:t>ru</w:t>
      </w:r>
      <w:proofErr w:type="spellEnd"/>
      <w:r w:rsidR="00FE5B93" w:rsidRPr="00FE5B93">
        <w:rPr>
          <w:sz w:val="28"/>
          <w:szCs w:val="28"/>
          <w:lang w:val="ru-RU"/>
        </w:rPr>
        <w:t>/</w:t>
      </w:r>
      <w:r w:rsidRPr="00FE5B93">
        <w:rPr>
          <w:rFonts w:eastAsiaTheme="minorHAnsi"/>
          <w:sz w:val="28"/>
          <w:szCs w:val="28"/>
          <w:lang w:val="ru-RU" w:eastAsia="en-US"/>
        </w:rPr>
        <w:t>.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(далее – «официальный сайт»)</w:t>
      </w:r>
      <w:r w:rsidRPr="004C0D2B">
        <w:rPr>
          <w:color w:val="000000"/>
          <w:sz w:val="28"/>
          <w:szCs w:val="28"/>
          <w:lang w:val="ru-RU"/>
        </w:rPr>
        <w:t xml:space="preserve"> в разделе «Муниципальный контроль»</w:t>
      </w:r>
      <w:r w:rsidR="00FE5B93">
        <w:rPr>
          <w:color w:val="000000"/>
          <w:sz w:val="28"/>
          <w:szCs w:val="28"/>
          <w:lang w:val="ru-RU"/>
        </w:rPr>
        <w:t>/«Муниципальный контроль в области торговой деятельности на территории сельского поселения Солнечный»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 контроля</w:t>
      </w:r>
      <w:r w:rsidR="00FE5B93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:</w:t>
      </w:r>
    </w:p>
    <w:p w:rsidR="00C24A69" w:rsidRPr="00C24A69" w:rsidRDefault="00FD44DD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1)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0F697E">
        <w:fldChar w:fldCharType="begin"/>
      </w:r>
      <w:r w:rsidR="000F697E" w:rsidRPr="00FE47C3">
        <w:rPr>
          <w:lang w:val="ru-RU"/>
        </w:rPr>
        <w:instrText xml:space="preserve"> </w:instrText>
      </w:r>
      <w:r w:rsidR="000F697E">
        <w:instrText>HYPERLINK</w:instrText>
      </w:r>
      <w:r w:rsidR="000F697E" w:rsidRPr="00FE47C3">
        <w:rPr>
          <w:lang w:val="ru-RU"/>
        </w:rPr>
        <w:instrText xml:space="preserve"> "</w:instrText>
      </w:r>
      <w:r w:rsidR="000F697E">
        <w:instrText>http</w:instrText>
      </w:r>
      <w:r w:rsidR="000F697E" w:rsidRPr="00FE47C3">
        <w:rPr>
          <w:lang w:val="ru-RU"/>
        </w:rPr>
        <w:instrText>://</w:instrText>
      </w:r>
      <w:r w:rsidR="000F697E">
        <w:instrText>www</w:instrText>
      </w:r>
      <w:r w:rsidR="000F697E" w:rsidRPr="00FE47C3">
        <w:rPr>
          <w:lang w:val="ru-RU"/>
        </w:rPr>
        <w:instrText>.</w:instrText>
      </w:r>
      <w:r w:rsidR="000F697E">
        <w:instrText>sp</w:instrText>
      </w:r>
      <w:r w:rsidR="000F697E" w:rsidRPr="00FE47C3">
        <w:rPr>
          <w:lang w:val="ru-RU"/>
        </w:rPr>
        <w:instrText>-</w:instrText>
      </w:r>
      <w:r w:rsidR="000F697E">
        <w:instrText>sun</w:instrText>
      </w:r>
      <w:r w:rsidR="000F697E" w:rsidRPr="00FE47C3">
        <w:rPr>
          <w:lang w:val="ru-RU"/>
        </w:rPr>
        <w:instrText>.</w:instrText>
      </w:r>
      <w:r w:rsidR="000F697E">
        <w:instrText>ru</w:instrText>
      </w:r>
      <w:r w:rsidR="000F697E" w:rsidRPr="00FE47C3">
        <w:rPr>
          <w:lang w:val="ru-RU"/>
        </w:rPr>
        <w:instrText>/</w:instrText>
      </w:r>
      <w:r w:rsidR="000F697E">
        <w:instrText>upload</w:instrText>
      </w:r>
      <w:r w:rsidR="000F697E" w:rsidRPr="00FE47C3">
        <w:rPr>
          <w:lang w:val="ru-RU"/>
        </w:rPr>
        <w:instrText>/</w:instrText>
      </w:r>
      <w:r w:rsidR="000F697E">
        <w:instrText>iblock</w:instrText>
      </w:r>
      <w:r w:rsidR="000F697E" w:rsidRPr="00FE47C3">
        <w:rPr>
          <w:lang w:val="ru-RU"/>
        </w:rPr>
        <w:instrText>/</w:instrText>
      </w:r>
      <w:r w:rsidR="000F697E">
        <w:instrText>d</w:instrText>
      </w:r>
      <w:r w:rsidR="000F697E" w:rsidRPr="00FE47C3">
        <w:rPr>
          <w:lang w:val="ru-RU"/>
        </w:rPr>
        <w:instrText>01/</w:instrText>
      </w:r>
      <w:r w:rsidR="000F697E">
        <w:instrText>d</w:instrText>
      </w:r>
      <w:r w:rsidR="000F697E" w:rsidRPr="00FE47C3">
        <w:rPr>
          <w:lang w:val="ru-RU"/>
        </w:rPr>
        <w:instrText>014</w:instrText>
      </w:r>
      <w:r w:rsidR="000F697E">
        <w:instrText>ee</w:instrText>
      </w:r>
      <w:r w:rsidR="000F697E" w:rsidRPr="00FE47C3">
        <w:rPr>
          <w:lang w:val="ru-RU"/>
        </w:rPr>
        <w:instrText>9</w:instrText>
      </w:r>
      <w:r w:rsidR="000F697E">
        <w:instrText>a</w:instrText>
      </w:r>
      <w:r w:rsidR="000F697E" w:rsidRPr="00FE47C3">
        <w:rPr>
          <w:lang w:val="ru-RU"/>
        </w:rPr>
        <w:instrText>2</w:instrText>
      </w:r>
      <w:r w:rsidR="000F697E">
        <w:instrText>e</w:instrText>
      </w:r>
      <w:r w:rsidR="000F697E" w:rsidRPr="00FE47C3">
        <w:rPr>
          <w:lang w:val="ru-RU"/>
        </w:rPr>
        <w:instrText>9</w:instrText>
      </w:r>
      <w:r w:rsidR="000F697E">
        <w:instrText>dd</w:instrText>
      </w:r>
      <w:r w:rsidR="000F697E" w:rsidRPr="00FE47C3">
        <w:rPr>
          <w:lang w:val="ru-RU"/>
        </w:rPr>
        <w:instrText>61203227526</w:instrText>
      </w:r>
      <w:r w:rsidR="000F697E">
        <w:instrText>b</w:instrText>
      </w:r>
      <w:r w:rsidR="000F697E" w:rsidRPr="00FE47C3">
        <w:rPr>
          <w:lang w:val="ru-RU"/>
        </w:rPr>
        <w:instrText>8</w:instrText>
      </w:r>
      <w:r w:rsidR="000F697E">
        <w:instrText>fcb</w:instrText>
      </w:r>
      <w:r w:rsidR="000F697E" w:rsidRPr="00FE47C3">
        <w:rPr>
          <w:lang w:val="ru-RU"/>
        </w:rPr>
        <w:instrText>43</w:instrText>
      </w:r>
      <w:r w:rsidR="000F697E">
        <w:instrText>c</w:instrText>
      </w:r>
      <w:r w:rsidR="000F697E" w:rsidRPr="00FE47C3">
        <w:rPr>
          <w:lang w:val="ru-RU"/>
        </w:rPr>
        <w:instrText>.</w:instrText>
      </w:r>
      <w:r w:rsidR="000F697E">
        <w:instrText>docx</w:instrText>
      </w:r>
      <w:r w:rsidR="000F697E" w:rsidRPr="00FE47C3">
        <w:rPr>
          <w:lang w:val="ru-RU"/>
        </w:rPr>
        <w:instrText>" \</w:instrText>
      </w:r>
      <w:r w:rsidR="000F697E">
        <w:instrText>t</w:instrText>
      </w:r>
      <w:r w:rsidR="000F697E" w:rsidRPr="00FE47C3">
        <w:rPr>
          <w:lang w:val="ru-RU"/>
        </w:rPr>
        <w:instrText xml:space="preserve"> "_</w:instrText>
      </w:r>
      <w:r w:rsidR="000F697E">
        <w:instrText>blank</w:instrText>
      </w:r>
      <w:r w:rsidR="000F697E" w:rsidRPr="00FE47C3">
        <w:rPr>
          <w:lang w:val="ru-RU"/>
        </w:rPr>
        <w:instrText xml:space="preserve">" </w:instrText>
      </w:r>
      <w:r w:rsidR="000F697E">
        <w:fldChar w:fldCharType="separate"/>
      </w:r>
      <w:r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п</w:t>
      </w:r>
      <w:r w:rsidR="00FE5B93" w:rsidRPr="00C24A69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остановление администрации сельского поселения Солнечный  от 04.12.2018</w:t>
      </w:r>
      <w:r w:rsidR="008E06DB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№ </w:t>
      </w:r>
      <w:r w:rsidR="008E06DB" w:rsidRPr="008E06DB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101</w:t>
      </w:r>
      <w:r w:rsidR="008E06DB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C24A69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«О</w:t>
      </w:r>
      <w:r w:rsidR="00FE5B93" w:rsidRPr="00C24A69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б утверждении Порядка организации и осуществления муниципального контроля в области торговой деятельности на территории сельского поселения Солнечный</w:t>
      </w:r>
      <w:r w:rsidR="000F697E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fldChar w:fldCharType="end"/>
      </w:r>
      <w:r w:rsidR="00C24A69">
        <w:rPr>
          <w:sz w:val="28"/>
          <w:szCs w:val="28"/>
          <w:lang w:val="ru-RU"/>
        </w:rPr>
        <w:t>».</w:t>
      </w:r>
    </w:p>
    <w:p w:rsidR="008F0CBB" w:rsidRPr="00C24A69" w:rsidRDefault="00FD44DD" w:rsidP="004C0D2B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2)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0F697E">
        <w:fldChar w:fldCharType="begin"/>
      </w:r>
      <w:r w:rsidR="000F697E" w:rsidRPr="00FE47C3">
        <w:rPr>
          <w:lang w:val="ru-RU"/>
        </w:rPr>
        <w:instrText xml:space="preserve"> </w:instrText>
      </w:r>
      <w:r w:rsidR="000F697E">
        <w:instrText>HYPERLINK</w:instrText>
      </w:r>
      <w:r w:rsidR="000F697E" w:rsidRPr="00FE47C3">
        <w:rPr>
          <w:lang w:val="ru-RU"/>
        </w:rPr>
        <w:instrText xml:space="preserve"> "</w:instrText>
      </w:r>
      <w:r w:rsidR="000F697E">
        <w:instrText>http</w:instrText>
      </w:r>
      <w:r w:rsidR="000F697E" w:rsidRPr="00FE47C3">
        <w:rPr>
          <w:lang w:val="ru-RU"/>
        </w:rPr>
        <w:instrText>://</w:instrText>
      </w:r>
      <w:r w:rsidR="000F697E">
        <w:instrText>www</w:instrText>
      </w:r>
      <w:r w:rsidR="000F697E" w:rsidRPr="00FE47C3">
        <w:rPr>
          <w:lang w:val="ru-RU"/>
        </w:rPr>
        <w:instrText>.</w:instrText>
      </w:r>
      <w:r w:rsidR="000F697E">
        <w:instrText>sp</w:instrText>
      </w:r>
      <w:r w:rsidR="000F697E" w:rsidRPr="00FE47C3">
        <w:rPr>
          <w:lang w:val="ru-RU"/>
        </w:rPr>
        <w:instrText>-</w:instrText>
      </w:r>
      <w:r w:rsidR="000F697E">
        <w:instrText>sun</w:instrText>
      </w:r>
      <w:r w:rsidR="000F697E" w:rsidRPr="00FE47C3">
        <w:rPr>
          <w:lang w:val="ru-RU"/>
        </w:rPr>
        <w:instrText>.</w:instrText>
      </w:r>
      <w:r w:rsidR="000F697E">
        <w:instrText>ru</w:instrText>
      </w:r>
      <w:r w:rsidR="000F697E" w:rsidRPr="00FE47C3">
        <w:rPr>
          <w:lang w:val="ru-RU"/>
        </w:rPr>
        <w:instrText>/</w:instrText>
      </w:r>
      <w:r w:rsidR="000F697E">
        <w:instrText>upload</w:instrText>
      </w:r>
      <w:r w:rsidR="000F697E" w:rsidRPr="00FE47C3">
        <w:rPr>
          <w:lang w:val="ru-RU"/>
        </w:rPr>
        <w:instrText>/</w:instrText>
      </w:r>
      <w:r w:rsidR="000F697E">
        <w:instrText>iblock</w:instrText>
      </w:r>
      <w:r w:rsidR="000F697E" w:rsidRPr="00FE47C3">
        <w:rPr>
          <w:lang w:val="ru-RU"/>
        </w:rPr>
        <w:instrText>/</w:instrText>
      </w:r>
      <w:r w:rsidR="000F697E">
        <w:instrText>ea</w:instrText>
      </w:r>
      <w:r w:rsidR="000F697E" w:rsidRPr="00FE47C3">
        <w:rPr>
          <w:lang w:val="ru-RU"/>
        </w:rPr>
        <w:instrText>5/</w:instrText>
      </w:r>
      <w:r w:rsidR="000F697E">
        <w:instrText>ea</w:instrText>
      </w:r>
      <w:r w:rsidR="000F697E" w:rsidRPr="00FE47C3">
        <w:rPr>
          <w:lang w:val="ru-RU"/>
        </w:rPr>
        <w:instrText>57</w:instrText>
      </w:r>
      <w:r w:rsidR="000F697E">
        <w:instrText>ecebf</w:instrText>
      </w:r>
      <w:r w:rsidR="000F697E" w:rsidRPr="00FE47C3">
        <w:rPr>
          <w:lang w:val="ru-RU"/>
        </w:rPr>
        <w:instrText>815</w:instrText>
      </w:r>
      <w:r w:rsidR="000F697E">
        <w:instrText>f</w:instrText>
      </w:r>
      <w:r w:rsidR="000F697E" w:rsidRPr="00FE47C3">
        <w:rPr>
          <w:lang w:val="ru-RU"/>
        </w:rPr>
        <w:instrText>4</w:instrText>
      </w:r>
      <w:r w:rsidR="000F697E">
        <w:instrText>a</w:instrText>
      </w:r>
      <w:r w:rsidR="000F697E" w:rsidRPr="00FE47C3">
        <w:rPr>
          <w:lang w:val="ru-RU"/>
        </w:rPr>
        <w:instrText>8</w:instrText>
      </w:r>
      <w:r w:rsidR="000F697E">
        <w:instrText>e</w:instrText>
      </w:r>
      <w:r w:rsidR="000F697E" w:rsidRPr="00FE47C3">
        <w:rPr>
          <w:lang w:val="ru-RU"/>
        </w:rPr>
        <w:instrText>6003</w:instrText>
      </w:r>
      <w:r w:rsidR="000F697E">
        <w:instrText>da</w:instrText>
      </w:r>
      <w:r w:rsidR="000F697E" w:rsidRPr="00FE47C3">
        <w:rPr>
          <w:lang w:val="ru-RU"/>
        </w:rPr>
        <w:instrText>1</w:instrText>
      </w:r>
      <w:r w:rsidR="000F697E">
        <w:instrText>b</w:instrText>
      </w:r>
      <w:r w:rsidR="000F697E" w:rsidRPr="00FE47C3">
        <w:rPr>
          <w:lang w:val="ru-RU"/>
        </w:rPr>
        <w:instrText>6</w:instrText>
      </w:r>
      <w:r w:rsidR="000F697E">
        <w:instrText>da</w:instrText>
      </w:r>
      <w:r w:rsidR="000F697E" w:rsidRPr="00FE47C3">
        <w:rPr>
          <w:lang w:val="ru-RU"/>
        </w:rPr>
        <w:instrText>2221.</w:instrText>
      </w:r>
      <w:r w:rsidR="000F697E">
        <w:instrText>doc</w:instrText>
      </w:r>
      <w:r w:rsidR="000F697E" w:rsidRPr="00FE47C3">
        <w:rPr>
          <w:lang w:val="ru-RU"/>
        </w:rPr>
        <w:instrText>" \</w:instrText>
      </w:r>
      <w:r w:rsidR="000F697E">
        <w:instrText>t</w:instrText>
      </w:r>
      <w:r w:rsidR="000F697E" w:rsidRPr="00FE47C3">
        <w:rPr>
          <w:lang w:val="ru-RU"/>
        </w:rPr>
        <w:instrText xml:space="preserve"> "_</w:instrText>
      </w:r>
      <w:r w:rsidR="000F697E">
        <w:instrText>blank</w:instrText>
      </w:r>
      <w:r w:rsidR="000F697E" w:rsidRPr="00FE47C3">
        <w:rPr>
          <w:lang w:val="ru-RU"/>
        </w:rPr>
        <w:instrText xml:space="preserve">" </w:instrText>
      </w:r>
      <w:r w:rsidR="000F697E">
        <w:fldChar w:fldCharType="separate"/>
      </w:r>
      <w:r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п</w:t>
      </w:r>
      <w:r w:rsidR="008F0CBB" w:rsidRPr="00C24A69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остановление администрации сельского поселения Солнечный от 20.07.2018 № 214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на территории сельского поселения Солнечный»</w:t>
      </w:r>
      <w:r w:rsidR="000F697E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fldChar w:fldCharType="end"/>
      </w:r>
      <w:r w:rsidR="00C24A69">
        <w:rPr>
          <w:sz w:val="28"/>
          <w:szCs w:val="28"/>
          <w:lang w:val="ru-RU"/>
        </w:rPr>
        <w:t>.</w:t>
      </w:r>
    </w:p>
    <w:p w:rsidR="008F0CBB" w:rsidRPr="00C24A69" w:rsidRDefault="00FD44DD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3)</w:t>
      </w:r>
      <w:r w:rsidR="008F0CBB" w:rsidRPr="008F0CBB">
        <w:rPr>
          <w:sz w:val="28"/>
          <w:szCs w:val="28"/>
          <w:lang w:val="ru-RU"/>
        </w:rPr>
        <w:t xml:space="preserve"> </w:t>
      </w:r>
      <w:r w:rsidR="000F697E">
        <w:fldChar w:fldCharType="begin"/>
      </w:r>
      <w:r w:rsidR="000F697E" w:rsidRPr="00FE47C3">
        <w:rPr>
          <w:lang w:val="ru-RU"/>
        </w:rPr>
        <w:instrText xml:space="preserve"> </w:instrText>
      </w:r>
      <w:r w:rsidR="000F697E">
        <w:instrText>HYPERLINK</w:instrText>
      </w:r>
      <w:r w:rsidR="000F697E" w:rsidRPr="00FE47C3">
        <w:rPr>
          <w:lang w:val="ru-RU"/>
        </w:rPr>
        <w:instrText xml:space="preserve"> "</w:instrText>
      </w:r>
      <w:r w:rsidR="000F697E">
        <w:instrText>http</w:instrText>
      </w:r>
      <w:r w:rsidR="000F697E" w:rsidRPr="00FE47C3">
        <w:rPr>
          <w:lang w:val="ru-RU"/>
        </w:rPr>
        <w:instrText>://</w:instrText>
      </w:r>
      <w:r w:rsidR="000F697E">
        <w:instrText>www</w:instrText>
      </w:r>
      <w:r w:rsidR="000F697E" w:rsidRPr="00FE47C3">
        <w:rPr>
          <w:lang w:val="ru-RU"/>
        </w:rPr>
        <w:instrText>.</w:instrText>
      </w:r>
      <w:r w:rsidR="000F697E">
        <w:instrText>sp</w:instrText>
      </w:r>
      <w:r w:rsidR="000F697E" w:rsidRPr="00FE47C3">
        <w:rPr>
          <w:lang w:val="ru-RU"/>
        </w:rPr>
        <w:instrText>-</w:instrText>
      </w:r>
      <w:r w:rsidR="000F697E">
        <w:instrText>sun</w:instrText>
      </w:r>
      <w:r w:rsidR="000F697E" w:rsidRPr="00FE47C3">
        <w:rPr>
          <w:lang w:val="ru-RU"/>
        </w:rPr>
        <w:instrText>.</w:instrText>
      </w:r>
      <w:r w:rsidR="000F697E">
        <w:instrText>ru</w:instrText>
      </w:r>
      <w:r w:rsidR="000F697E" w:rsidRPr="00FE47C3">
        <w:rPr>
          <w:lang w:val="ru-RU"/>
        </w:rPr>
        <w:instrText>/</w:instrText>
      </w:r>
      <w:r w:rsidR="000F697E">
        <w:instrText>upload</w:instrText>
      </w:r>
      <w:r w:rsidR="000F697E" w:rsidRPr="00FE47C3">
        <w:rPr>
          <w:lang w:val="ru-RU"/>
        </w:rPr>
        <w:instrText>/</w:instrText>
      </w:r>
      <w:r w:rsidR="000F697E">
        <w:instrText>iblock</w:instrText>
      </w:r>
      <w:r w:rsidR="000F697E" w:rsidRPr="00FE47C3">
        <w:rPr>
          <w:lang w:val="ru-RU"/>
        </w:rPr>
        <w:instrText>/</w:instrText>
      </w:r>
      <w:r w:rsidR="000F697E">
        <w:instrText>d</w:instrText>
      </w:r>
      <w:r w:rsidR="000F697E" w:rsidRPr="00FE47C3">
        <w:rPr>
          <w:lang w:val="ru-RU"/>
        </w:rPr>
        <w:instrText>4</w:instrText>
      </w:r>
      <w:r w:rsidR="000F697E">
        <w:instrText>b</w:instrText>
      </w:r>
      <w:r w:rsidR="000F697E" w:rsidRPr="00FE47C3">
        <w:rPr>
          <w:lang w:val="ru-RU"/>
        </w:rPr>
        <w:instrText>/</w:instrText>
      </w:r>
      <w:r w:rsidR="000F697E">
        <w:instrText>d</w:instrText>
      </w:r>
      <w:r w:rsidR="000F697E" w:rsidRPr="00FE47C3">
        <w:rPr>
          <w:lang w:val="ru-RU"/>
        </w:rPr>
        <w:instrText>4</w:instrText>
      </w:r>
      <w:r w:rsidR="000F697E">
        <w:instrText>b</w:instrText>
      </w:r>
      <w:r w:rsidR="000F697E" w:rsidRPr="00FE47C3">
        <w:rPr>
          <w:lang w:val="ru-RU"/>
        </w:rPr>
        <w:instrText>3</w:instrText>
      </w:r>
      <w:r w:rsidR="000F697E">
        <w:instrText>f</w:instrText>
      </w:r>
      <w:r w:rsidR="000F697E" w:rsidRPr="00FE47C3">
        <w:rPr>
          <w:lang w:val="ru-RU"/>
        </w:rPr>
        <w:instrText>9</w:instrText>
      </w:r>
      <w:r w:rsidR="000F697E">
        <w:instrText>bc</w:instrText>
      </w:r>
      <w:r w:rsidR="000F697E" w:rsidRPr="00FE47C3">
        <w:rPr>
          <w:lang w:val="ru-RU"/>
        </w:rPr>
        <w:instrText>21</w:instrText>
      </w:r>
      <w:r w:rsidR="000F697E">
        <w:instrText>d</w:instrText>
      </w:r>
      <w:r w:rsidR="000F697E" w:rsidRPr="00FE47C3">
        <w:rPr>
          <w:lang w:val="ru-RU"/>
        </w:rPr>
        <w:instrText>657</w:instrText>
      </w:r>
      <w:r w:rsidR="000F697E">
        <w:instrText>a</w:instrText>
      </w:r>
      <w:r w:rsidR="000F697E" w:rsidRPr="00FE47C3">
        <w:rPr>
          <w:lang w:val="ru-RU"/>
        </w:rPr>
        <w:instrText>39783</w:instrText>
      </w:r>
      <w:r w:rsidR="000F697E">
        <w:instrText>e</w:instrText>
      </w:r>
      <w:r w:rsidR="000F697E" w:rsidRPr="00FE47C3">
        <w:rPr>
          <w:lang w:val="ru-RU"/>
        </w:rPr>
        <w:instrText>597981403</w:instrText>
      </w:r>
      <w:r w:rsidR="000F697E">
        <w:instrText>fc</w:instrText>
      </w:r>
      <w:r w:rsidR="000F697E" w:rsidRPr="00FE47C3">
        <w:rPr>
          <w:lang w:val="ru-RU"/>
        </w:rPr>
        <w:instrText>.</w:instrText>
      </w:r>
      <w:r w:rsidR="000F697E">
        <w:instrText>docx</w:instrText>
      </w:r>
      <w:r w:rsidR="000F697E" w:rsidRPr="00FE47C3">
        <w:rPr>
          <w:lang w:val="ru-RU"/>
        </w:rPr>
        <w:instrText>" \</w:instrText>
      </w:r>
      <w:r w:rsidR="000F697E">
        <w:instrText>t</w:instrText>
      </w:r>
      <w:r w:rsidR="000F697E" w:rsidRPr="00FE47C3">
        <w:rPr>
          <w:lang w:val="ru-RU"/>
        </w:rPr>
        <w:instrText xml:space="preserve"> "_</w:instrText>
      </w:r>
      <w:r w:rsidR="000F697E">
        <w:instrText>blank</w:instrText>
      </w:r>
      <w:r w:rsidR="000F697E" w:rsidRPr="00FE47C3">
        <w:rPr>
          <w:lang w:val="ru-RU"/>
        </w:rPr>
        <w:instrText xml:space="preserve">" </w:instrText>
      </w:r>
      <w:r w:rsidR="000F697E">
        <w:fldChar w:fldCharType="separate"/>
      </w:r>
      <w:r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п</w:t>
      </w:r>
      <w:r w:rsidR="008F0CBB" w:rsidRPr="008F0CBB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остановление администрации сельского поселения Солнечный от 27.11.2018 № 91 «Об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на территории сельского поселения Солнечный»</w:t>
      </w:r>
      <w:r w:rsidR="000F697E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fldChar w:fldCharType="end"/>
      </w:r>
      <w:r w:rsidR="00C24A69">
        <w:rPr>
          <w:sz w:val="28"/>
          <w:szCs w:val="28"/>
          <w:lang w:val="ru-RU"/>
        </w:rPr>
        <w:t>.</w:t>
      </w:r>
    </w:p>
    <w:p w:rsidR="004C0D2B" w:rsidRPr="004C0D2B" w:rsidRDefault="00C24A69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FD44DD">
        <w:rPr>
          <w:rFonts w:eastAsiaTheme="minorHAnsi"/>
          <w:sz w:val="28"/>
          <w:szCs w:val="28"/>
          <w:lang w:val="ru-RU" w:eastAsia="en-US"/>
        </w:rPr>
        <w:t>)</w:t>
      </w:r>
      <w:r w:rsidR="004C0D2B" w:rsidRPr="00FE5B93">
        <w:rPr>
          <w:rFonts w:eastAsiaTheme="minorHAnsi"/>
          <w:sz w:val="28"/>
          <w:szCs w:val="28"/>
          <w:lang w:val="ru-RU" w:eastAsia="en-US"/>
        </w:rPr>
        <w:t xml:space="preserve"> </w:t>
      </w:r>
      <w:r w:rsidR="002941F5">
        <w:rPr>
          <w:rFonts w:eastAsiaTheme="minorHAnsi"/>
          <w:sz w:val="28"/>
          <w:szCs w:val="28"/>
          <w:lang w:val="ru-RU" w:eastAsia="en-US"/>
        </w:rPr>
        <w:t xml:space="preserve"> </w:t>
      </w:r>
      <w:r w:rsidR="000F697E">
        <w:fldChar w:fldCharType="begin"/>
      </w:r>
      <w:r w:rsidR="000F697E" w:rsidRPr="00FE47C3">
        <w:rPr>
          <w:lang w:val="ru-RU"/>
        </w:rPr>
        <w:instrText xml:space="preserve"> </w:instrText>
      </w:r>
      <w:r w:rsidR="000F697E">
        <w:instrText>HYPERLINK</w:instrText>
      </w:r>
      <w:r w:rsidR="000F697E" w:rsidRPr="00FE47C3">
        <w:rPr>
          <w:lang w:val="ru-RU"/>
        </w:rPr>
        <w:instrText xml:space="preserve"> "</w:instrText>
      </w:r>
      <w:r w:rsidR="000F697E">
        <w:instrText>http</w:instrText>
      </w:r>
      <w:r w:rsidR="000F697E" w:rsidRPr="00FE47C3">
        <w:rPr>
          <w:lang w:val="ru-RU"/>
        </w:rPr>
        <w:instrText>://</w:instrText>
      </w:r>
      <w:r w:rsidR="000F697E">
        <w:instrText>www</w:instrText>
      </w:r>
      <w:r w:rsidR="000F697E" w:rsidRPr="00FE47C3">
        <w:rPr>
          <w:lang w:val="ru-RU"/>
        </w:rPr>
        <w:instrText>.</w:instrText>
      </w:r>
      <w:r w:rsidR="000F697E">
        <w:instrText>sp</w:instrText>
      </w:r>
      <w:r w:rsidR="000F697E" w:rsidRPr="00FE47C3">
        <w:rPr>
          <w:lang w:val="ru-RU"/>
        </w:rPr>
        <w:instrText>-</w:instrText>
      </w:r>
      <w:r w:rsidR="000F697E">
        <w:instrText>sun</w:instrText>
      </w:r>
      <w:r w:rsidR="000F697E" w:rsidRPr="00FE47C3">
        <w:rPr>
          <w:lang w:val="ru-RU"/>
        </w:rPr>
        <w:instrText>.</w:instrText>
      </w:r>
      <w:r w:rsidR="000F697E">
        <w:instrText>ru</w:instrText>
      </w:r>
      <w:r w:rsidR="000F697E" w:rsidRPr="00FE47C3">
        <w:rPr>
          <w:lang w:val="ru-RU"/>
        </w:rPr>
        <w:instrText>/</w:instrText>
      </w:r>
      <w:r w:rsidR="000F697E">
        <w:instrText>upload</w:instrText>
      </w:r>
      <w:r w:rsidR="000F697E" w:rsidRPr="00FE47C3">
        <w:rPr>
          <w:lang w:val="ru-RU"/>
        </w:rPr>
        <w:instrText>/</w:instrText>
      </w:r>
      <w:r w:rsidR="000F697E">
        <w:instrText>iblock</w:instrText>
      </w:r>
      <w:r w:rsidR="000F697E" w:rsidRPr="00FE47C3">
        <w:rPr>
          <w:lang w:val="ru-RU"/>
        </w:rPr>
        <w:instrText>/83</w:instrText>
      </w:r>
      <w:r w:rsidR="000F697E">
        <w:instrText>a</w:instrText>
      </w:r>
      <w:r w:rsidR="000F697E" w:rsidRPr="00FE47C3">
        <w:rPr>
          <w:lang w:val="ru-RU"/>
        </w:rPr>
        <w:instrText>/83</w:instrText>
      </w:r>
      <w:r w:rsidR="000F697E">
        <w:instrText>a</w:instrText>
      </w:r>
      <w:r w:rsidR="000F697E" w:rsidRPr="00FE47C3">
        <w:rPr>
          <w:lang w:val="ru-RU"/>
        </w:rPr>
        <w:instrText>99278</w:instrText>
      </w:r>
      <w:r w:rsidR="000F697E">
        <w:instrText>b</w:instrText>
      </w:r>
      <w:r w:rsidR="000F697E" w:rsidRPr="00FE47C3">
        <w:rPr>
          <w:lang w:val="ru-RU"/>
        </w:rPr>
        <w:instrText>886</w:instrText>
      </w:r>
      <w:r w:rsidR="000F697E">
        <w:instrText>a</w:instrText>
      </w:r>
      <w:r w:rsidR="000F697E" w:rsidRPr="00FE47C3">
        <w:rPr>
          <w:lang w:val="ru-RU"/>
        </w:rPr>
        <w:instrText>733</w:instrText>
      </w:r>
      <w:r w:rsidR="000F697E">
        <w:instrText>c</w:instrText>
      </w:r>
      <w:r w:rsidR="000F697E" w:rsidRPr="00FE47C3">
        <w:rPr>
          <w:lang w:val="ru-RU"/>
        </w:rPr>
        <w:instrText>70</w:instrText>
      </w:r>
      <w:r w:rsidR="000F697E">
        <w:instrText>a</w:instrText>
      </w:r>
      <w:r w:rsidR="000F697E" w:rsidRPr="00FE47C3">
        <w:rPr>
          <w:lang w:val="ru-RU"/>
        </w:rPr>
        <w:instrText>5</w:instrText>
      </w:r>
      <w:r w:rsidR="000F697E">
        <w:instrText>ca</w:instrText>
      </w:r>
      <w:r w:rsidR="000F697E" w:rsidRPr="00FE47C3">
        <w:rPr>
          <w:lang w:val="ru-RU"/>
        </w:rPr>
        <w:instrText>38</w:instrText>
      </w:r>
      <w:r w:rsidR="000F697E">
        <w:instrText>c</w:instrText>
      </w:r>
      <w:r w:rsidR="000F697E" w:rsidRPr="00FE47C3">
        <w:rPr>
          <w:lang w:val="ru-RU"/>
        </w:rPr>
        <w:instrText>87</w:instrText>
      </w:r>
      <w:r w:rsidR="000F697E">
        <w:instrText>d</w:instrText>
      </w:r>
      <w:r w:rsidR="000F697E" w:rsidRPr="00FE47C3">
        <w:rPr>
          <w:lang w:val="ru-RU"/>
        </w:rPr>
        <w:instrText>53</w:instrText>
      </w:r>
      <w:r w:rsidR="000F697E">
        <w:instrText>a</w:instrText>
      </w:r>
      <w:r w:rsidR="000F697E" w:rsidRPr="00FE47C3">
        <w:rPr>
          <w:lang w:val="ru-RU"/>
        </w:rPr>
        <w:instrText>.</w:instrText>
      </w:r>
      <w:r w:rsidR="000F697E">
        <w:instrText>docx</w:instrText>
      </w:r>
      <w:r w:rsidR="000F697E" w:rsidRPr="00FE47C3">
        <w:rPr>
          <w:lang w:val="ru-RU"/>
        </w:rPr>
        <w:instrText>" \</w:instrText>
      </w:r>
      <w:r w:rsidR="000F697E">
        <w:instrText>t</w:instrText>
      </w:r>
      <w:r w:rsidR="000F697E" w:rsidRPr="00FE47C3">
        <w:rPr>
          <w:lang w:val="ru-RU"/>
        </w:rPr>
        <w:instrText xml:space="preserve"> "_</w:instrText>
      </w:r>
      <w:r w:rsidR="000F697E">
        <w:instrText>blank</w:instrText>
      </w:r>
      <w:r w:rsidR="000F697E" w:rsidRPr="00FE47C3">
        <w:rPr>
          <w:lang w:val="ru-RU"/>
        </w:rPr>
        <w:instrText xml:space="preserve">" </w:instrText>
      </w:r>
      <w:r w:rsidR="000F697E">
        <w:fldChar w:fldCharType="separate"/>
      </w:r>
      <w:r w:rsidR="00FD44DD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п</w:t>
      </w:r>
      <w:r w:rsidR="00FE5B93" w:rsidRPr="00FE5B9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остановление  от 26.07.2018 </w:t>
      </w:r>
      <w:r w:rsidR="008E06DB" w:rsidRPr="008E06DB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№ 221</w:t>
      </w:r>
      <w:r w:rsidR="00FE5B93" w:rsidRPr="00FE5B9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«О</w:t>
      </w:r>
      <w:r w:rsidR="00FE5B93" w:rsidRPr="00FE5B9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б утверждении формы проверочного листа (списка контрольных вопросов), применяемого при осуществлении муниципального контроля на территории сельского поселения Солнечный</w:t>
      </w:r>
      <w:r w:rsidR="000F697E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fldChar w:fldCharType="end"/>
      </w:r>
      <w:r w:rsidR="004C0D2B" w:rsidRPr="004C0D2B">
        <w:rPr>
          <w:rFonts w:eastAsiaTheme="minorHAnsi"/>
          <w:sz w:val="28"/>
          <w:szCs w:val="28"/>
          <w:lang w:val="ru-RU" w:eastAsia="en-US"/>
        </w:rPr>
        <w:t>».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Администрацией </w:t>
      </w:r>
      <w:r w:rsidR="00991E4C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991E4C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в рамках осуществления муниципального контроля </w:t>
      </w:r>
      <w:r w:rsidR="00991E4C">
        <w:rPr>
          <w:rFonts w:eastAsiaTheme="minorHAnsi"/>
          <w:sz w:val="28"/>
          <w:szCs w:val="28"/>
          <w:lang w:val="ru-RU" w:eastAsia="en-US"/>
        </w:rPr>
        <w:t xml:space="preserve">в области торговой деятельности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ежегодно формируется и размещается на официальном сайте «Обзор обобщения практики осуществления муниципального контроля в </w:t>
      </w:r>
      <w:r w:rsidR="00991E4C">
        <w:rPr>
          <w:rFonts w:eastAsiaTheme="minorHAnsi"/>
          <w:sz w:val="28"/>
          <w:szCs w:val="28"/>
          <w:lang w:val="ru-RU" w:eastAsia="en-US"/>
        </w:rPr>
        <w:t xml:space="preserve">области торговой </w:t>
      </w:r>
      <w:r w:rsidR="0003468B">
        <w:rPr>
          <w:rFonts w:eastAsiaTheme="minorHAnsi"/>
          <w:sz w:val="28"/>
          <w:szCs w:val="28"/>
          <w:lang w:val="ru-RU" w:eastAsia="en-US"/>
        </w:rPr>
        <w:t xml:space="preserve">деятельности на территории сельского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03468B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</w:p>
    <w:p w:rsidR="004C0D2B" w:rsidRPr="004C0D2B" w:rsidRDefault="004C0D2B" w:rsidP="004C0D2B">
      <w:pPr>
        <w:shd w:val="clear" w:color="auto" w:fill="FFFFFF"/>
        <w:ind w:right="74" w:firstLine="567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На официальном сайте также размещена и иная информация в сфере муниципального контроля</w:t>
      </w:r>
      <w:r w:rsidR="00BC615B">
        <w:rPr>
          <w:color w:val="000000"/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>.</w:t>
      </w:r>
    </w:p>
    <w:p w:rsidR="004C0D2B" w:rsidRPr="00BC615B" w:rsidRDefault="004C0D2B" w:rsidP="004C0D2B">
      <w:pPr>
        <w:shd w:val="clear" w:color="auto" w:fill="FFFFFF"/>
        <w:ind w:right="75" w:firstLine="709"/>
        <w:jc w:val="both"/>
        <w:rPr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Настоящая Программа призвана обеспечить к 2021 году создание условий для снижения случаев нарушения муниципального контроля</w:t>
      </w:r>
      <w:r w:rsidR="00BC615B">
        <w:rPr>
          <w:color w:val="000000"/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>, повышения результативности и эфф</w:t>
      </w:r>
      <w:r w:rsidR="00BC615B">
        <w:rPr>
          <w:color w:val="000000"/>
          <w:sz w:val="28"/>
          <w:szCs w:val="28"/>
          <w:lang w:val="ru-RU"/>
        </w:rPr>
        <w:t xml:space="preserve">ективности надзора в области </w:t>
      </w:r>
      <w:r w:rsidR="00BC615B">
        <w:rPr>
          <w:color w:val="000000"/>
          <w:sz w:val="28"/>
          <w:szCs w:val="28"/>
          <w:lang w:val="ru-RU"/>
        </w:rPr>
        <w:lastRenderedPageBreak/>
        <w:t>торговой деятельности</w:t>
      </w:r>
      <w:r w:rsidRPr="004C0D2B">
        <w:rPr>
          <w:color w:val="000000"/>
          <w:sz w:val="28"/>
          <w:szCs w:val="28"/>
          <w:lang w:val="ru-RU"/>
        </w:rPr>
        <w:t xml:space="preserve">, формирования заинтересованности подконтрольных субъектов в соблюдении </w:t>
      </w:r>
      <w:r w:rsidRPr="00BC615B">
        <w:rPr>
          <w:sz w:val="28"/>
          <w:szCs w:val="28"/>
          <w:lang w:val="ru-RU"/>
        </w:rPr>
        <w:t>законодательства</w:t>
      </w:r>
      <w:r w:rsidR="00BC615B" w:rsidRPr="00BC615B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BC615B">
        <w:rPr>
          <w:sz w:val="28"/>
          <w:szCs w:val="28"/>
          <w:lang w:val="ru-RU"/>
        </w:rPr>
        <w:t>.</w:t>
      </w:r>
    </w:p>
    <w:p w:rsidR="004C0D2B" w:rsidRPr="004C0D2B" w:rsidRDefault="004C0D2B" w:rsidP="004C0D2B">
      <w:pPr>
        <w:ind w:firstLine="709"/>
        <w:jc w:val="center"/>
        <w:rPr>
          <w:rFonts w:eastAsiaTheme="minorHAnsi"/>
          <w:sz w:val="24"/>
          <w:szCs w:val="24"/>
          <w:lang w:val="ru-RU" w:eastAsia="en-US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Pr="00D9249B" w:rsidRDefault="00D9249B" w:rsidP="00D9249B">
      <w:pPr>
        <w:ind w:firstLine="709"/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</w:t>
      </w:r>
      <w:r w:rsidR="00BC615B">
        <w:rPr>
          <w:rFonts w:eastAsiaTheme="minorHAnsi"/>
          <w:sz w:val="28"/>
          <w:szCs w:val="28"/>
          <w:lang w:val="ru-RU" w:eastAsia="en-US"/>
        </w:rPr>
        <w:t>торговой деятельности</w:t>
      </w:r>
      <w:r w:rsidRPr="00D9249B">
        <w:rPr>
          <w:rFonts w:eastAsiaTheme="minorHAnsi"/>
          <w:sz w:val="28"/>
          <w:szCs w:val="28"/>
          <w:lang w:val="ru-RU" w:eastAsia="en-US"/>
        </w:rPr>
        <w:t>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Целевой показатель качества - последовательное, до 2021 года, снижение рецидива нарушений юридическими лицами, индивид</w:t>
      </w:r>
      <w:r w:rsidR="00502298">
        <w:rPr>
          <w:rFonts w:eastAsiaTheme="minorHAnsi"/>
          <w:sz w:val="28"/>
          <w:szCs w:val="28"/>
          <w:lang w:val="ru-RU" w:eastAsia="en-US"/>
        </w:rPr>
        <w:t xml:space="preserve">уальными предпринимателями 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обязательных требований законодательства в области </w:t>
      </w:r>
      <w:r w:rsidR="00BC615B">
        <w:rPr>
          <w:rFonts w:eastAsiaTheme="minorHAnsi"/>
          <w:sz w:val="28"/>
          <w:szCs w:val="28"/>
          <w:lang w:val="ru-RU" w:eastAsia="en-US"/>
        </w:rPr>
        <w:t>торговой деятельности</w:t>
      </w:r>
      <w:r w:rsidRPr="00D9249B">
        <w:rPr>
          <w:rFonts w:eastAsiaTheme="minorHAnsi"/>
          <w:sz w:val="28"/>
          <w:szCs w:val="28"/>
          <w:lang w:val="ru-RU" w:eastAsia="en-US"/>
        </w:rPr>
        <w:t>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Срок реализации Программы: 2019 год и плановый период 2020 и 2021 годов.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D9249B" w:rsidRDefault="00D9249B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2.1. План-график мероприятий по профилактике нарушений на 2019 год</w:t>
      </w:r>
    </w:p>
    <w:p w:rsidR="00502298" w:rsidRPr="00D9249B" w:rsidRDefault="0050229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52"/>
        <w:gridCol w:w="2268"/>
        <w:gridCol w:w="3265"/>
      </w:tblGrid>
      <w:tr w:rsidR="00D9249B" w:rsidRPr="006E057B" w:rsidTr="00C34B0E">
        <w:tc>
          <w:tcPr>
            <w:tcW w:w="634" w:type="dxa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265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FE47C3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в </w:t>
            </w:r>
            <w:r>
              <w:rPr>
                <w:sz w:val="24"/>
                <w:szCs w:val="24"/>
                <w:lang w:val="ru-RU"/>
              </w:rPr>
              <w:t xml:space="preserve"> области торговой деятельности 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D9249B" w:rsidRPr="00D9249B" w:rsidRDefault="00D9249B" w:rsidP="002F09A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2F09A3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rPr>
                <w:sz w:val="24"/>
                <w:szCs w:val="24"/>
                <w:lang w:val="ru-RU"/>
              </w:rPr>
              <w:t xml:space="preserve">контроля </w:t>
            </w:r>
            <w:r w:rsidRPr="00D9249B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 области торговой деятельности 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в </w:t>
            </w:r>
            <w:r>
              <w:rPr>
                <w:sz w:val="24"/>
                <w:szCs w:val="24"/>
                <w:lang w:val="ru-RU"/>
              </w:rPr>
              <w:t>области торговой деятельности на территории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и размещение на официальном сайте органов местного самоуправления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20.12.2019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rPr>
          <w:trHeight w:val="556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D9249B" w:rsidRPr="00D9249B" w:rsidRDefault="00D9249B" w:rsidP="002F09A3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2F09A3">
              <w:rPr>
                <w:sz w:val="24"/>
                <w:szCs w:val="24"/>
                <w:lang w:val="ru-RU"/>
              </w:rPr>
              <w:t xml:space="preserve">муниципального </w:t>
            </w:r>
            <w:proofErr w:type="spellStart"/>
            <w:r w:rsidR="002F09A3">
              <w:rPr>
                <w:sz w:val="24"/>
                <w:szCs w:val="24"/>
                <w:lang w:val="ru-RU"/>
              </w:rPr>
              <w:t>образованияа</w:t>
            </w:r>
            <w:proofErr w:type="spellEnd"/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F330C9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rPr>
          <w:trHeight w:val="1245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</w:t>
            </w:r>
            <w:r w:rsidR="00F330C9">
              <w:rPr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D9249B">
              <w:rPr>
                <w:sz w:val="24"/>
                <w:szCs w:val="24"/>
                <w:lang w:val="ru-RU"/>
              </w:rPr>
              <w:t xml:space="preserve"> контроля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на 2020 год и плановый период 2021 и 2022 годов</w:t>
            </w:r>
          </w:p>
        </w:tc>
        <w:tc>
          <w:tcPr>
            <w:tcW w:w="226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20.12.2019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D9249B" w:rsidRDefault="00D9249B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2.2. Проект плана-графика мероприятий по профилактике нарушений на плановый период 2020 и 2021 годов</w:t>
      </w:r>
    </w:p>
    <w:p w:rsidR="004E2A18" w:rsidRPr="00D9249B" w:rsidRDefault="004E2A1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D9249B" w:rsidRPr="006E057B" w:rsidTr="00C34B0E">
        <w:trPr>
          <w:trHeight w:val="690"/>
        </w:trPr>
        <w:tc>
          <w:tcPr>
            <w:tcW w:w="634" w:type="dxa"/>
            <w:vMerge w:val="restart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089" w:type="dxa"/>
            <w:vMerge w:val="restart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6E057B" w:rsidTr="00C34B0E">
        <w:trPr>
          <w:trHeight w:val="690"/>
        </w:trPr>
        <w:tc>
          <w:tcPr>
            <w:tcW w:w="634" w:type="dxa"/>
            <w:vMerge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2020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2021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89" w:type="dxa"/>
            <w:vMerge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249B" w:rsidRPr="00FE47C3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</w:t>
            </w:r>
            <w:r w:rsidR="00F330C9">
              <w:rPr>
                <w:sz w:val="24"/>
                <w:szCs w:val="24"/>
                <w:lang w:val="ru-RU"/>
              </w:rPr>
              <w:t xml:space="preserve">муниципальному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контрол</w:t>
            </w:r>
            <w:r w:rsidR="00F330C9">
              <w:rPr>
                <w:sz w:val="24"/>
                <w:szCs w:val="24"/>
                <w:lang w:val="ru-RU"/>
              </w:rPr>
              <w:t>ю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lastRenderedPageBreak/>
              <w:t>Солнечный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F330C9">
              <w:rPr>
                <w:sz w:val="24"/>
                <w:szCs w:val="24"/>
                <w:lang w:val="ru-RU"/>
              </w:rPr>
              <w:t xml:space="preserve">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 xml:space="preserve"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>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F330C9" w:rsidP="00843BC1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9249B" w:rsidRPr="00FE47C3" w:rsidTr="00C34B0E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</w:t>
            </w:r>
            <w:r w:rsidR="00843BC1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 </w:t>
            </w:r>
            <w:r w:rsidR="00843BC1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843BC1">
              <w:rPr>
                <w:sz w:val="24"/>
                <w:szCs w:val="24"/>
                <w:lang w:val="ru-RU"/>
              </w:rPr>
              <w:t>Солнечный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 xml:space="preserve">и размещение на официальном сайте органов местного самоуправления </w:t>
            </w:r>
            <w:r w:rsidR="00843BC1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843BC1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D9249B" w:rsidRPr="006E057B" w:rsidRDefault="00D9249B" w:rsidP="00C34B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20.12.2020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20.12.2021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rPr>
          <w:trHeight w:val="556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843BC1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843BC1">
              <w:rPr>
                <w:sz w:val="24"/>
                <w:szCs w:val="24"/>
                <w:lang w:val="ru-RU"/>
              </w:rPr>
              <w:t>Солнечный</w:t>
            </w:r>
            <w:r w:rsidR="00985960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FE47C3" w:rsidTr="00C34B0E">
        <w:trPr>
          <w:trHeight w:val="1245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</w:t>
            </w:r>
            <w:r w:rsidR="00985960">
              <w:rPr>
                <w:sz w:val="24"/>
                <w:szCs w:val="24"/>
                <w:lang w:val="ru-RU"/>
              </w:rPr>
              <w:t xml:space="preserve"> контроля в 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985960">
              <w:rPr>
                <w:sz w:val="24"/>
                <w:szCs w:val="24"/>
                <w:lang w:val="ru-RU"/>
              </w:rPr>
              <w:t xml:space="preserve">области торговой </w:t>
            </w:r>
            <w:r w:rsidR="00985960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 </w:t>
            </w:r>
            <w:r w:rsidR="00985960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985960">
              <w:rPr>
                <w:sz w:val="24"/>
                <w:szCs w:val="24"/>
                <w:lang w:val="ru-RU"/>
              </w:rPr>
              <w:t>Солнечный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>на 2021 год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D9249B" w:rsidRPr="006E057B" w:rsidRDefault="00D9249B" w:rsidP="00C34B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20.12.2020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20.12.2021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  <w:r w:rsidRPr="00D9249B">
        <w:rPr>
          <w:sz w:val="28"/>
          <w:szCs w:val="28"/>
          <w:lang w:val="ru-RU"/>
        </w:rPr>
        <w:t>3. Отчетные показатели оценки эффективности Программы</w:t>
      </w: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  <w:r w:rsidRPr="00D9249B">
        <w:rPr>
          <w:sz w:val="28"/>
          <w:szCs w:val="28"/>
          <w:lang w:val="ru-RU"/>
        </w:rPr>
        <w:t xml:space="preserve">3.1. Показатели эффективности Программы на 2019 год </w:t>
      </w:r>
    </w:p>
    <w:p w:rsidR="00D9249B" w:rsidRDefault="00D9249B" w:rsidP="00D9249B">
      <w:pPr>
        <w:jc w:val="center"/>
        <w:rPr>
          <w:sz w:val="28"/>
          <w:szCs w:val="28"/>
        </w:rPr>
      </w:pPr>
      <w:r w:rsidRPr="006E057B">
        <w:rPr>
          <w:sz w:val="28"/>
          <w:szCs w:val="28"/>
        </w:rPr>
        <w:t xml:space="preserve">и </w:t>
      </w:r>
      <w:proofErr w:type="spellStart"/>
      <w:r w:rsidRPr="006E057B">
        <w:rPr>
          <w:sz w:val="28"/>
          <w:szCs w:val="28"/>
        </w:rPr>
        <w:t>плановый</w:t>
      </w:r>
      <w:proofErr w:type="spellEnd"/>
      <w:r w:rsidRPr="006E057B">
        <w:rPr>
          <w:sz w:val="28"/>
          <w:szCs w:val="28"/>
        </w:rPr>
        <w:t xml:space="preserve"> </w:t>
      </w:r>
      <w:proofErr w:type="spellStart"/>
      <w:r w:rsidRPr="006E057B">
        <w:rPr>
          <w:sz w:val="28"/>
          <w:szCs w:val="28"/>
        </w:rPr>
        <w:t>период</w:t>
      </w:r>
      <w:proofErr w:type="spellEnd"/>
      <w:r w:rsidRPr="006E057B">
        <w:rPr>
          <w:sz w:val="28"/>
          <w:szCs w:val="28"/>
        </w:rPr>
        <w:t xml:space="preserve"> 2020 и 2021 </w:t>
      </w:r>
      <w:proofErr w:type="spellStart"/>
      <w:r w:rsidRPr="006E057B">
        <w:rPr>
          <w:sz w:val="28"/>
          <w:szCs w:val="28"/>
        </w:rPr>
        <w:t>годов</w:t>
      </w:r>
      <w:proofErr w:type="spellEnd"/>
    </w:p>
    <w:p w:rsidR="00502298" w:rsidRPr="006E057B" w:rsidRDefault="00502298" w:rsidP="00D9249B">
      <w:pPr>
        <w:jc w:val="center"/>
        <w:rPr>
          <w:sz w:val="28"/>
          <w:szCs w:val="28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D9249B" w:rsidRPr="006E057B" w:rsidTr="00C34B0E">
        <w:trPr>
          <w:trHeight w:val="135"/>
        </w:trPr>
        <w:tc>
          <w:tcPr>
            <w:tcW w:w="846" w:type="dxa"/>
            <w:vMerge w:val="restart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Наименование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515" w:type="dxa"/>
            <w:gridSpan w:val="3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D9249B" w:rsidRPr="006E057B" w:rsidTr="00C34B0E">
        <w:trPr>
          <w:trHeight w:val="135"/>
        </w:trPr>
        <w:tc>
          <w:tcPr>
            <w:tcW w:w="846" w:type="dxa"/>
            <w:vMerge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2019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2020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2021 </w:t>
            </w:r>
            <w:proofErr w:type="spellStart"/>
            <w:r w:rsidRPr="006E057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9249B" w:rsidRPr="00D9249B" w:rsidRDefault="00D9249B" w:rsidP="00C34B0E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9249B" w:rsidRPr="00D9249B" w:rsidRDefault="00D9249B" w:rsidP="00C34B0E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9249B" w:rsidRPr="00D9249B" w:rsidRDefault="00D9249B" w:rsidP="004E2A18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Целевое использование подконтрольными субъектами </w:t>
            </w:r>
            <w:r w:rsidR="004E2A18" w:rsidRPr="004E2A18">
              <w:rPr>
                <w:sz w:val="24"/>
                <w:szCs w:val="24"/>
                <w:lang w:val="ru-RU"/>
              </w:rPr>
              <w:t>Схемы размещения нестационарных торговых объектов на участках, в зданиях, строениях, сооружениях, находящихся в государственной или муниципальной собственности</w:t>
            </w:r>
            <w:r w:rsidRPr="004E2A18">
              <w:rPr>
                <w:sz w:val="24"/>
                <w:szCs w:val="24"/>
                <w:lang w:val="ru-RU"/>
              </w:rPr>
              <w:t xml:space="preserve"> утвержденным </w:t>
            </w:r>
            <w:r w:rsidR="004E2A18">
              <w:rPr>
                <w:sz w:val="24"/>
                <w:szCs w:val="24"/>
                <w:lang w:val="ru-RU"/>
              </w:rPr>
              <w:t>постановлением администрации сельского поселения 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от </w:t>
            </w:r>
            <w:r w:rsidR="004E2A18">
              <w:rPr>
                <w:sz w:val="24"/>
                <w:szCs w:val="24"/>
                <w:lang w:val="ru-RU"/>
              </w:rPr>
              <w:t>02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4E2A18">
              <w:rPr>
                <w:sz w:val="24"/>
                <w:szCs w:val="24"/>
                <w:lang w:val="ru-RU"/>
              </w:rPr>
              <w:t>февраля 2018</w:t>
            </w:r>
            <w:r w:rsidRPr="00D9249B">
              <w:rPr>
                <w:sz w:val="24"/>
                <w:szCs w:val="24"/>
                <w:lang w:val="ru-RU"/>
              </w:rPr>
              <w:t xml:space="preserve"> года №</w:t>
            </w:r>
            <w:r w:rsidR="004E2A1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</w:tbl>
    <w:p w:rsidR="00D9249B" w:rsidRPr="006E057B" w:rsidRDefault="00D9249B" w:rsidP="00D9249B">
      <w:pPr>
        <w:rPr>
          <w:sz w:val="28"/>
          <w:szCs w:val="28"/>
        </w:rPr>
      </w:pPr>
    </w:p>
    <w:p w:rsidR="00D9249B" w:rsidRDefault="00D9249B" w:rsidP="00D9249B">
      <w:pPr>
        <w:widowControl w:val="0"/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</w:p>
    <w:p w:rsidR="00D9249B" w:rsidRPr="00F64DC5" w:rsidRDefault="00D9249B" w:rsidP="00D9249B">
      <w:pPr>
        <w:jc w:val="both"/>
        <w:rPr>
          <w:sz w:val="28"/>
          <w:szCs w:val="28"/>
        </w:rPr>
      </w:pPr>
    </w:p>
    <w:p w:rsidR="00D9249B" w:rsidRDefault="00D9249B" w:rsidP="00D9249B"/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F09A3" w:rsidRPr="0021336E" w:rsidRDefault="002F09A3" w:rsidP="0021336E">
      <w:pPr>
        <w:ind w:left="5103" w:right="-82"/>
        <w:rPr>
          <w:sz w:val="28"/>
          <w:szCs w:val="28"/>
          <w:lang w:val="ru-RU"/>
        </w:rPr>
      </w:pPr>
    </w:p>
    <w:p w:rsidR="0021336E" w:rsidRDefault="0021336E" w:rsidP="00F25355">
      <w:pPr>
        <w:ind w:right="-82"/>
        <w:rPr>
          <w:sz w:val="28"/>
          <w:szCs w:val="28"/>
          <w:lang w:val="ru-RU"/>
        </w:rPr>
      </w:pPr>
    </w:p>
    <w:p w:rsidR="000B31D6" w:rsidRDefault="000B31D6" w:rsidP="00ED081A">
      <w:pPr>
        <w:jc w:val="center"/>
        <w:rPr>
          <w:b/>
          <w:sz w:val="28"/>
          <w:szCs w:val="28"/>
          <w:lang w:val="ru-RU"/>
        </w:rPr>
      </w:pPr>
    </w:p>
    <w:p w:rsidR="0080112B" w:rsidRDefault="0080112B" w:rsidP="00ED081A">
      <w:pPr>
        <w:jc w:val="center"/>
        <w:rPr>
          <w:b/>
          <w:sz w:val="28"/>
          <w:szCs w:val="28"/>
          <w:lang w:val="ru-RU"/>
        </w:rPr>
      </w:pPr>
    </w:p>
    <w:p w:rsidR="00BE6A1F" w:rsidRDefault="00BE6A1F" w:rsidP="00ED081A">
      <w:pPr>
        <w:jc w:val="center"/>
        <w:rPr>
          <w:b/>
          <w:sz w:val="28"/>
          <w:szCs w:val="28"/>
          <w:lang w:val="ru-RU"/>
        </w:rPr>
      </w:pPr>
    </w:p>
    <w:p w:rsidR="002F09A3" w:rsidRDefault="002F09A3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2F09A3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СОГЛАСОВАНИЯ</w:t>
      </w:r>
    </w:p>
    <w:p w:rsidR="00ED081A" w:rsidRDefault="007643F2" w:rsidP="0021336E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B519B4">
        <w:rPr>
          <w:sz w:val="28"/>
          <w:szCs w:val="28"/>
          <w:lang w:val="ru-RU"/>
        </w:rPr>
        <w:t xml:space="preserve">проект - </w:t>
      </w:r>
      <w:r>
        <w:rPr>
          <w:sz w:val="28"/>
          <w:szCs w:val="28"/>
          <w:lang w:val="ru-RU"/>
        </w:rPr>
        <w:t>постановлени</w:t>
      </w:r>
      <w:r w:rsidR="00B519B4">
        <w:rPr>
          <w:sz w:val="28"/>
          <w:szCs w:val="28"/>
          <w:lang w:val="ru-RU"/>
        </w:rPr>
        <w:t>я</w:t>
      </w:r>
      <w:r w:rsidR="00ED081A">
        <w:rPr>
          <w:sz w:val="28"/>
          <w:szCs w:val="28"/>
          <w:lang w:val="ru-RU"/>
        </w:rPr>
        <w:t xml:space="preserve"> администрации сельского поселения Солнечный</w:t>
      </w:r>
    </w:p>
    <w:p w:rsidR="00502298" w:rsidRDefault="00ED081A" w:rsidP="005022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02298" w:rsidRPr="00502298">
        <w:rPr>
          <w:sz w:val="28"/>
          <w:szCs w:val="28"/>
          <w:lang w:val="ru-RU"/>
        </w:rPr>
        <w:t>Об утверждении П</w:t>
      </w:r>
      <w:r w:rsidR="00502298">
        <w:rPr>
          <w:sz w:val="28"/>
          <w:szCs w:val="28"/>
          <w:lang w:val="ru-RU"/>
        </w:rPr>
        <w:t xml:space="preserve">рограммы профилактики нарушений обязательных </w:t>
      </w:r>
      <w:r w:rsidR="00502298" w:rsidRPr="00502298">
        <w:rPr>
          <w:sz w:val="28"/>
          <w:szCs w:val="28"/>
          <w:lang w:val="ru-RU"/>
        </w:rPr>
        <w:t xml:space="preserve">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сельского поселения Солнечный на 2019 год </w:t>
      </w:r>
    </w:p>
    <w:p w:rsidR="00ED081A" w:rsidRDefault="00502298" w:rsidP="00502298">
      <w:pPr>
        <w:jc w:val="center"/>
        <w:rPr>
          <w:sz w:val="28"/>
          <w:szCs w:val="28"/>
          <w:lang w:val="ru-RU"/>
        </w:rPr>
      </w:pPr>
      <w:r w:rsidRPr="00502298">
        <w:rPr>
          <w:sz w:val="28"/>
          <w:szCs w:val="28"/>
          <w:lang w:val="ru-RU"/>
        </w:rPr>
        <w:t>и плановый период 2020 и 2021 годов</w:t>
      </w:r>
      <w:r w:rsidR="00ED081A">
        <w:rPr>
          <w:sz w:val="28"/>
          <w:szCs w:val="28"/>
          <w:lang w:val="ru-RU"/>
        </w:rPr>
        <w:t>»</w:t>
      </w:r>
    </w:p>
    <w:p w:rsidR="00ED081A" w:rsidRDefault="00ED081A" w:rsidP="00ED081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18"/>
        <w:gridCol w:w="2261"/>
        <w:gridCol w:w="1276"/>
        <w:gridCol w:w="1523"/>
        <w:gridCol w:w="1150"/>
        <w:gridCol w:w="1265"/>
      </w:tblGrid>
      <w:tr w:rsidR="00ED081A" w:rsidTr="00ED081A">
        <w:trPr>
          <w:trHeight w:val="301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службы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Замечания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визирования</w:t>
            </w:r>
            <w:proofErr w:type="spellEnd"/>
          </w:p>
        </w:tc>
      </w:tr>
      <w:tr w:rsidR="00ED081A" w:rsidTr="00ED081A">
        <w:trPr>
          <w:trHeight w:val="15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081A" w:rsidTr="00ED081A">
        <w:trPr>
          <w:trHeight w:val="8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B7638A" w:rsidP="00B763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B7638A" w:rsidP="00B7638A">
            <w:pPr>
              <w:jc w:val="center"/>
              <w:rPr>
                <w:sz w:val="28"/>
                <w:szCs w:val="28"/>
                <w:lang w:val="ru-RU"/>
              </w:rPr>
            </w:pPr>
            <w:r w:rsidRPr="00B7638A">
              <w:rPr>
                <w:sz w:val="28"/>
                <w:szCs w:val="28"/>
                <w:lang w:val="ru-RU"/>
              </w:rPr>
              <w:t xml:space="preserve">Первый заместитель </w:t>
            </w:r>
            <w:r w:rsidR="0021336E">
              <w:rPr>
                <w:sz w:val="28"/>
                <w:szCs w:val="28"/>
                <w:lang w:val="ru-RU"/>
              </w:rPr>
              <w:t>главы 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B763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Максимова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</w:tr>
      <w:tr w:rsidR="00B7638A" w:rsidTr="00ED081A">
        <w:trPr>
          <w:trHeight w:val="8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A" w:rsidRDefault="00B763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A" w:rsidRDefault="00B7638A">
            <w:pPr>
              <w:jc w:val="center"/>
              <w:rPr>
                <w:sz w:val="28"/>
                <w:szCs w:val="28"/>
                <w:lang w:val="ru-RU"/>
              </w:rPr>
            </w:pPr>
            <w:r w:rsidRPr="00B7638A">
              <w:rPr>
                <w:sz w:val="28"/>
                <w:szCs w:val="28"/>
                <w:lang w:val="ru-RU"/>
              </w:rPr>
              <w:t>Управляющий делами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8A" w:rsidRDefault="00A75B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Дмитриева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A" w:rsidRDefault="00B76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8A" w:rsidRDefault="00B76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A" w:rsidRDefault="00B76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8A" w:rsidRDefault="00B7638A">
            <w:pPr>
              <w:jc w:val="center"/>
              <w:rPr>
                <w:sz w:val="28"/>
                <w:szCs w:val="28"/>
              </w:rPr>
            </w:pPr>
          </w:p>
        </w:tc>
      </w:tr>
      <w:tr w:rsidR="00ED081A" w:rsidTr="00ED081A">
        <w:trPr>
          <w:trHeight w:val="8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B763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D081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</w:tr>
      <w:tr w:rsidR="00ED081A" w:rsidTr="00ED081A">
        <w:trPr>
          <w:trHeight w:val="8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B7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ED081A">
              <w:rPr>
                <w:sz w:val="28"/>
                <w:szCs w:val="28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813C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="00ED081A">
              <w:rPr>
                <w:sz w:val="28"/>
                <w:szCs w:val="28"/>
                <w:lang w:val="ru-RU"/>
              </w:rPr>
              <w:t>отдела  по правовой и кадровой работе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813C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Березина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81A" w:rsidRDefault="00ED081A" w:rsidP="00ED081A">
      <w:pPr>
        <w:rPr>
          <w:sz w:val="28"/>
          <w:szCs w:val="28"/>
          <w:u w:val="single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Исполнитель:</w:t>
      </w:r>
      <w:r>
        <w:rPr>
          <w:sz w:val="28"/>
          <w:szCs w:val="28"/>
          <w:lang w:val="ru-RU"/>
        </w:rPr>
        <w:t xml:space="preserve"> ведущий специалист организационного отдела ______Н.Г. Кузнецова</w:t>
      </w: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</w:rPr>
      </w:pPr>
      <w:proofErr w:type="spellStart"/>
      <w:r>
        <w:t>Рассылка</w:t>
      </w:r>
      <w:proofErr w:type="spellEnd"/>
      <w:r>
        <w:t>:</w:t>
      </w:r>
    </w:p>
    <w:p w:rsidR="00ED081A" w:rsidRDefault="00ED081A" w:rsidP="00ED081A">
      <w:pPr>
        <w:ind w:left="-851"/>
      </w:pPr>
      <w:r>
        <w:t xml:space="preserve">               - </w:t>
      </w:r>
      <w:proofErr w:type="spellStart"/>
      <w:r>
        <w:t>организационный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_______________</w:t>
      </w:r>
    </w:p>
    <w:p w:rsidR="00ED081A" w:rsidRDefault="00ED081A" w:rsidP="00ED081A"/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652DC2" w:rsidRPr="00823D18" w:rsidRDefault="00652DC2">
      <w:pPr>
        <w:rPr>
          <w:lang w:val="ru-RU"/>
        </w:rPr>
      </w:pPr>
    </w:p>
    <w:sectPr w:rsidR="00652DC2" w:rsidRPr="00823D18" w:rsidSect="007643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C"/>
    <w:multiLevelType w:val="hybridMultilevel"/>
    <w:tmpl w:val="1BD2B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8FE"/>
    <w:multiLevelType w:val="hybridMultilevel"/>
    <w:tmpl w:val="6E985FF8"/>
    <w:lvl w:ilvl="0" w:tplc="53869E9C">
      <w:start w:val="1"/>
      <w:numFmt w:val="decimal"/>
      <w:lvlText w:val="%1."/>
      <w:lvlJc w:val="left"/>
      <w:pPr>
        <w:ind w:left="2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1" w:hanging="360"/>
      </w:pPr>
    </w:lvl>
    <w:lvl w:ilvl="2" w:tplc="0419001B" w:tentative="1">
      <w:start w:val="1"/>
      <w:numFmt w:val="lowerRoman"/>
      <w:lvlText w:val="%3."/>
      <w:lvlJc w:val="right"/>
      <w:pPr>
        <w:ind w:left="3771" w:hanging="180"/>
      </w:pPr>
    </w:lvl>
    <w:lvl w:ilvl="3" w:tplc="0419000F" w:tentative="1">
      <w:start w:val="1"/>
      <w:numFmt w:val="decimal"/>
      <w:lvlText w:val="%4."/>
      <w:lvlJc w:val="left"/>
      <w:pPr>
        <w:ind w:left="4491" w:hanging="360"/>
      </w:pPr>
    </w:lvl>
    <w:lvl w:ilvl="4" w:tplc="04190019" w:tentative="1">
      <w:start w:val="1"/>
      <w:numFmt w:val="lowerLetter"/>
      <w:lvlText w:val="%5."/>
      <w:lvlJc w:val="left"/>
      <w:pPr>
        <w:ind w:left="5211" w:hanging="360"/>
      </w:pPr>
    </w:lvl>
    <w:lvl w:ilvl="5" w:tplc="0419001B" w:tentative="1">
      <w:start w:val="1"/>
      <w:numFmt w:val="lowerRoman"/>
      <w:lvlText w:val="%6."/>
      <w:lvlJc w:val="right"/>
      <w:pPr>
        <w:ind w:left="5931" w:hanging="180"/>
      </w:pPr>
    </w:lvl>
    <w:lvl w:ilvl="6" w:tplc="0419000F" w:tentative="1">
      <w:start w:val="1"/>
      <w:numFmt w:val="decimal"/>
      <w:lvlText w:val="%7."/>
      <w:lvlJc w:val="left"/>
      <w:pPr>
        <w:ind w:left="6651" w:hanging="360"/>
      </w:pPr>
    </w:lvl>
    <w:lvl w:ilvl="7" w:tplc="04190019" w:tentative="1">
      <w:start w:val="1"/>
      <w:numFmt w:val="lowerLetter"/>
      <w:lvlText w:val="%8."/>
      <w:lvlJc w:val="left"/>
      <w:pPr>
        <w:ind w:left="7371" w:hanging="360"/>
      </w:pPr>
    </w:lvl>
    <w:lvl w:ilvl="8" w:tplc="041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" w15:restartNumberingAfterBreak="0">
    <w:nsid w:val="19C7121A"/>
    <w:multiLevelType w:val="hybridMultilevel"/>
    <w:tmpl w:val="08CE0CE8"/>
    <w:lvl w:ilvl="0" w:tplc="E39EC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B50DC"/>
    <w:multiLevelType w:val="hybridMultilevel"/>
    <w:tmpl w:val="A2B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55368"/>
    <w:multiLevelType w:val="hybridMultilevel"/>
    <w:tmpl w:val="68CE362E"/>
    <w:lvl w:ilvl="0" w:tplc="8460E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744884"/>
    <w:multiLevelType w:val="hybridMultilevel"/>
    <w:tmpl w:val="9EBAF056"/>
    <w:lvl w:ilvl="0" w:tplc="2F24C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C0E3F"/>
    <w:multiLevelType w:val="hybridMultilevel"/>
    <w:tmpl w:val="ED765968"/>
    <w:lvl w:ilvl="0" w:tplc="ECFC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1F188E"/>
    <w:multiLevelType w:val="hybridMultilevel"/>
    <w:tmpl w:val="5D420E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7959A6"/>
    <w:multiLevelType w:val="hybridMultilevel"/>
    <w:tmpl w:val="B616FEAE"/>
    <w:lvl w:ilvl="0" w:tplc="483EF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827DC1"/>
    <w:multiLevelType w:val="hybridMultilevel"/>
    <w:tmpl w:val="71DE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53B59"/>
    <w:multiLevelType w:val="hybridMultilevel"/>
    <w:tmpl w:val="137E27C4"/>
    <w:lvl w:ilvl="0" w:tplc="25BC2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A07BFE"/>
    <w:multiLevelType w:val="hybridMultilevel"/>
    <w:tmpl w:val="422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3E41"/>
    <w:multiLevelType w:val="hybridMultilevel"/>
    <w:tmpl w:val="4DD8AA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AF027A"/>
    <w:multiLevelType w:val="hybridMultilevel"/>
    <w:tmpl w:val="5B7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3468B"/>
    <w:rsid w:val="000A27D3"/>
    <w:rsid w:val="000B31D6"/>
    <w:rsid w:val="000C098A"/>
    <w:rsid w:val="000F697E"/>
    <w:rsid w:val="0010333E"/>
    <w:rsid w:val="00115681"/>
    <w:rsid w:val="00125147"/>
    <w:rsid w:val="00127A21"/>
    <w:rsid w:val="00144DA2"/>
    <w:rsid w:val="00183CF4"/>
    <w:rsid w:val="00197119"/>
    <w:rsid w:val="00204FF9"/>
    <w:rsid w:val="0021336E"/>
    <w:rsid w:val="00222EF8"/>
    <w:rsid w:val="00235D67"/>
    <w:rsid w:val="0025450E"/>
    <w:rsid w:val="002941F5"/>
    <w:rsid w:val="002F09A3"/>
    <w:rsid w:val="00334351"/>
    <w:rsid w:val="003E7DB0"/>
    <w:rsid w:val="00482E9E"/>
    <w:rsid w:val="004C0D2B"/>
    <w:rsid w:val="004C4BA1"/>
    <w:rsid w:val="004E2A18"/>
    <w:rsid w:val="00502298"/>
    <w:rsid w:val="0050451F"/>
    <w:rsid w:val="00517975"/>
    <w:rsid w:val="00521610"/>
    <w:rsid w:val="00570EC9"/>
    <w:rsid w:val="005A21D6"/>
    <w:rsid w:val="005F072D"/>
    <w:rsid w:val="00652DC2"/>
    <w:rsid w:val="006930A7"/>
    <w:rsid w:val="00712DBC"/>
    <w:rsid w:val="0072484C"/>
    <w:rsid w:val="007300C2"/>
    <w:rsid w:val="007643F2"/>
    <w:rsid w:val="007D01FB"/>
    <w:rsid w:val="007D45D9"/>
    <w:rsid w:val="0080112B"/>
    <w:rsid w:val="008063CD"/>
    <w:rsid w:val="00813CC0"/>
    <w:rsid w:val="00822662"/>
    <w:rsid w:val="00823D18"/>
    <w:rsid w:val="0083633A"/>
    <w:rsid w:val="00836C5F"/>
    <w:rsid w:val="00843BC1"/>
    <w:rsid w:val="008775AA"/>
    <w:rsid w:val="008C78D5"/>
    <w:rsid w:val="008E06DB"/>
    <w:rsid w:val="008F0CBB"/>
    <w:rsid w:val="00933AFD"/>
    <w:rsid w:val="00985960"/>
    <w:rsid w:val="00991E4C"/>
    <w:rsid w:val="009C1D87"/>
    <w:rsid w:val="009E75A7"/>
    <w:rsid w:val="00A27399"/>
    <w:rsid w:val="00A75BCE"/>
    <w:rsid w:val="00AA2CF5"/>
    <w:rsid w:val="00AC28C8"/>
    <w:rsid w:val="00AF79A4"/>
    <w:rsid w:val="00B02D50"/>
    <w:rsid w:val="00B519B4"/>
    <w:rsid w:val="00B57462"/>
    <w:rsid w:val="00B7638A"/>
    <w:rsid w:val="00B90B8C"/>
    <w:rsid w:val="00B913D4"/>
    <w:rsid w:val="00BB3217"/>
    <w:rsid w:val="00BC615B"/>
    <w:rsid w:val="00BE6A1F"/>
    <w:rsid w:val="00C24A69"/>
    <w:rsid w:val="00C34B0E"/>
    <w:rsid w:val="00C748FC"/>
    <w:rsid w:val="00C77177"/>
    <w:rsid w:val="00C910F6"/>
    <w:rsid w:val="00CB5B6B"/>
    <w:rsid w:val="00CC70E4"/>
    <w:rsid w:val="00D14361"/>
    <w:rsid w:val="00D731C4"/>
    <w:rsid w:val="00D9249B"/>
    <w:rsid w:val="00DD176B"/>
    <w:rsid w:val="00E71B70"/>
    <w:rsid w:val="00E92805"/>
    <w:rsid w:val="00ED081A"/>
    <w:rsid w:val="00EE3C56"/>
    <w:rsid w:val="00F161A7"/>
    <w:rsid w:val="00F25355"/>
    <w:rsid w:val="00F330C9"/>
    <w:rsid w:val="00F429A3"/>
    <w:rsid w:val="00F74469"/>
    <w:rsid w:val="00FB3DB2"/>
    <w:rsid w:val="00FD44DD"/>
    <w:rsid w:val="00FD61D8"/>
    <w:rsid w:val="00FE47C3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5E87"/>
  <w15:docId w15:val="{BBBCFEF2-9DD4-4D4A-B1AB-F933135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04F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33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F161A7"/>
  </w:style>
  <w:style w:type="character" w:styleId="aa">
    <w:name w:val="Hyperlink"/>
    <w:basedOn w:val="a0"/>
    <w:uiPriority w:val="99"/>
    <w:semiHidden/>
    <w:unhideWhenUsed/>
    <w:rsid w:val="00F161A7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D924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2019-04-10T07:32:00Z</cp:lastPrinted>
  <dcterms:created xsi:type="dcterms:W3CDTF">2019-03-07T10:40:00Z</dcterms:created>
  <dcterms:modified xsi:type="dcterms:W3CDTF">2019-03-07T10:40:00Z</dcterms:modified>
</cp:coreProperties>
</file>