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16" w:rsidRDefault="00464995" w:rsidP="002E2116">
      <w:pPr>
        <w:pStyle w:val="a5"/>
        <w:spacing w:before="0" w:beforeAutospacing="0" w:after="0" w:afterAutospacing="0"/>
        <w:jc w:val="center"/>
        <w:rPr>
          <w:w w:val="120"/>
        </w:rPr>
      </w:pPr>
      <w:r>
        <w:rPr>
          <w:w w:val="120"/>
        </w:rPr>
        <w:t xml:space="preserve">      </w:t>
      </w:r>
    </w:p>
    <w:p w:rsidR="002E2116" w:rsidRDefault="002E2116" w:rsidP="002E2116">
      <w:pPr>
        <w:pStyle w:val="a5"/>
        <w:spacing w:before="0" w:beforeAutospacing="0" w:after="0" w:afterAutospacing="0"/>
        <w:jc w:val="center"/>
        <w:rPr>
          <w:b/>
          <w:w w:val="120"/>
          <w:sz w:val="32"/>
          <w:szCs w:val="32"/>
          <w:u w:val="single"/>
        </w:rPr>
      </w:pPr>
    </w:p>
    <w:p w:rsidR="000728AA" w:rsidRPr="002E2116" w:rsidRDefault="002E2116" w:rsidP="002E2116">
      <w:pPr>
        <w:pStyle w:val="a5"/>
        <w:spacing w:before="0" w:beforeAutospacing="0" w:after="0" w:afterAutospacing="0"/>
        <w:jc w:val="center"/>
        <w:rPr>
          <w:i/>
          <w:color w:val="333399"/>
          <w:sz w:val="36"/>
          <w:szCs w:val="36"/>
          <w:u w:val="single"/>
        </w:rPr>
      </w:pPr>
      <w:r>
        <w:rPr>
          <w:b/>
          <w:i/>
          <w:w w:val="120"/>
          <w:sz w:val="36"/>
          <w:szCs w:val="36"/>
          <w:u w:val="single"/>
        </w:rPr>
        <w:t xml:space="preserve">    </w:t>
      </w:r>
      <w:r w:rsidR="00464995" w:rsidRPr="002E2116">
        <w:rPr>
          <w:b/>
          <w:i/>
          <w:w w:val="120"/>
          <w:sz w:val="36"/>
          <w:szCs w:val="36"/>
          <w:u w:val="single"/>
        </w:rPr>
        <w:t>Пенсионный фонд Российской Федерации</w:t>
      </w:r>
      <w:r w:rsidR="00464995" w:rsidRPr="002E2116">
        <w:rPr>
          <w:b/>
          <w:i/>
          <w:sz w:val="36"/>
          <w:szCs w:val="36"/>
          <w:u w:val="single"/>
        </w:rPr>
        <w:br/>
      </w:r>
      <w:r w:rsidR="005F7BB2" w:rsidRPr="005F7BB2">
        <w:rPr>
          <w:i/>
          <w:color w:val="333399"/>
          <w:sz w:val="36"/>
          <w:szCs w:val="36"/>
        </w:rPr>
        <w:t xml:space="preserve">                </w:t>
      </w:r>
      <w:r w:rsidR="00C37FDF" w:rsidRPr="005F7BB2">
        <w:rPr>
          <w:i/>
          <w:color w:val="333399"/>
          <w:sz w:val="36"/>
          <w:szCs w:val="36"/>
        </w:rPr>
        <w:t>Отделение ПФР по Ханты-Мансийскому автономному округу-Югре</w:t>
      </w:r>
      <w:r w:rsidR="00C37FDF" w:rsidRPr="00C37FDF">
        <w:rPr>
          <w:i/>
          <w:color w:val="333399"/>
          <w:sz w:val="36"/>
          <w:szCs w:val="36"/>
          <w:u w:val="single"/>
        </w:rPr>
        <w:t xml:space="preserve">  </w:t>
      </w:r>
    </w:p>
    <w:p w:rsidR="000B3548" w:rsidRDefault="000B3548" w:rsidP="00831560">
      <w:pPr>
        <w:spacing w:line="360" w:lineRule="auto"/>
        <w:rPr>
          <w:b/>
        </w:rPr>
      </w:pPr>
    </w:p>
    <w:p w:rsidR="00F66766" w:rsidRDefault="006665A0" w:rsidP="00F66766">
      <w:pPr>
        <w:spacing w:line="360" w:lineRule="auto"/>
        <w:rPr>
          <w:b/>
        </w:rPr>
      </w:pPr>
      <w:r>
        <w:rPr>
          <w:b/>
        </w:rPr>
        <w:t>14</w:t>
      </w:r>
      <w:r w:rsidR="00762DDB">
        <w:rPr>
          <w:b/>
        </w:rPr>
        <w:t>.0</w:t>
      </w:r>
      <w:r>
        <w:rPr>
          <w:b/>
        </w:rPr>
        <w:t>7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547A29" w:rsidRDefault="00547A29" w:rsidP="00547A29">
      <w:pPr>
        <w:pStyle w:val="a5"/>
        <w:jc w:val="center"/>
      </w:pPr>
      <w:hyperlink r:id="rId9" w:history="1">
        <w:proofErr w:type="spellStart"/>
        <w:r>
          <w:rPr>
            <w:rStyle w:val="ac"/>
          </w:rPr>
          <w:t>Югорчане</w:t>
        </w:r>
        <w:proofErr w:type="spellEnd"/>
        <w:r>
          <w:rPr>
            <w:rStyle w:val="ac"/>
          </w:rPr>
          <w:t xml:space="preserve"> могут позвонить в единый федеральный </w:t>
        </w:r>
        <w:proofErr w:type="spellStart"/>
        <w:r>
          <w:rPr>
            <w:rStyle w:val="ac"/>
          </w:rPr>
          <w:t>call</w:t>
        </w:r>
        <w:proofErr w:type="spellEnd"/>
        <w:r>
          <w:rPr>
            <w:rStyle w:val="ac"/>
          </w:rPr>
          <w:t>-центр ПФР</w:t>
        </w:r>
      </w:hyperlink>
    </w:p>
    <w:p w:rsidR="00547A29" w:rsidRDefault="00547A29" w:rsidP="00547A29">
      <w:pPr>
        <w:pStyle w:val="a5"/>
      </w:pPr>
      <w:r>
        <w:t>Задать все интересующие вопросы по новым выплатам семьям с детьми жители Югры могут, позвонив на номер телефона Единой федеральной консультационной службы ПФР. Чтобы  из любой точки России, в любое время суток  получить консультацию по актуальным вопросам пенсионного и социального обеспечения, Пенсионный фонд России организовал работу круглосуточной телефонной линии  </w:t>
      </w:r>
      <w:r>
        <w:rPr>
          <w:rStyle w:val="ad"/>
        </w:rPr>
        <w:t> 8-800-2000-412</w:t>
      </w:r>
      <w:r>
        <w:t xml:space="preserve"> </w:t>
      </w:r>
      <w:r>
        <w:rPr>
          <w:rStyle w:val="ad"/>
        </w:rPr>
        <w:t>звонок бесплатный.</w:t>
      </w:r>
    </w:p>
    <w:p w:rsidR="00547A29" w:rsidRDefault="00547A29" w:rsidP="00547A29">
      <w:pPr>
        <w:pStyle w:val="a5"/>
      </w:pPr>
      <w:r>
        <w:t xml:space="preserve">Напомним, </w:t>
      </w:r>
      <w:proofErr w:type="spellStart"/>
      <w:r>
        <w:t>call</w:t>
      </w:r>
      <w:proofErr w:type="spellEnd"/>
      <w:r>
        <w:t xml:space="preserve">-центр ПФР был запущен в 2010 году. Сейчас граждане могут получить бесплатную консультацию по основным вопросам пенсионного и социального обеспечения как на федеральном и так и региональном уровне. В Югре работает региональный центр обращения граждан  </w:t>
      </w:r>
      <w:r>
        <w:rPr>
          <w:rStyle w:val="ad"/>
        </w:rPr>
        <w:t>8- 800-600-05-19</w:t>
      </w:r>
      <w:r>
        <w:t>.</w:t>
      </w:r>
    </w:p>
    <w:p w:rsidR="00547A29" w:rsidRDefault="00547A29" w:rsidP="00547A29">
      <w:pPr>
        <w:pStyle w:val="a5"/>
      </w:pPr>
      <w:r>
        <w:t>По телефонам горячих линий ПФР можно задать вопросы по темам пенсионного обеспечения и социального обеспечения, получения выписки из индивидуального лицевого счета, распоряжения средствами материнского капитала и получения СНИЛС,  услугах ПФР в электронном виде, в том числе о сервисе «</w:t>
      </w:r>
      <w:hyperlink r:id="rId10" w:history="1">
        <w:r>
          <w:rPr>
            <w:rStyle w:val="ac"/>
          </w:rPr>
          <w:t>Личный кабинет гражданина</w:t>
        </w:r>
      </w:hyperlink>
      <w:r>
        <w:t>».</w:t>
      </w:r>
    </w:p>
    <w:p w:rsidR="00547A29" w:rsidRDefault="00547A29" w:rsidP="00547A29">
      <w:pPr>
        <w:pStyle w:val="a5"/>
      </w:pPr>
      <w:r>
        <w:t xml:space="preserve">В соответствие с федеральным законодательством, операторы не имеют права отвечать на вопросы, содержащие персональные данные. Например, говорить о размере начисленной пенсии или иных выплат по линии ПФР конкретного получателя. Данную информацию можно узнать, воспользовавшись Личным кабинетом гражданина на сайте ПФР, в мобильном приложении или на портале </w:t>
      </w:r>
      <w:proofErr w:type="spellStart"/>
      <w:r>
        <w:t>госуслуг</w:t>
      </w:r>
      <w:proofErr w:type="spellEnd"/>
      <w:r>
        <w:t>.</w:t>
      </w:r>
    </w:p>
    <w:p w:rsidR="00547A29" w:rsidRDefault="00547A29" w:rsidP="00547A29">
      <w:pPr>
        <w:pStyle w:val="a5"/>
      </w:pPr>
      <w:r>
        <w:t>Для получения персональной консультации можно воспользоваться также онлайн-приёмной ПФР. Для этого необходимо зайти в раздел «Центр консультирования» на сайте Пенсионного фонда России и перейти в раздел «</w:t>
      </w:r>
      <w:hyperlink r:id="rId11" w:history="1">
        <w:r>
          <w:rPr>
            <w:rStyle w:val="ac"/>
          </w:rPr>
          <w:t>Онлайн-приёмная ПФР</w:t>
        </w:r>
      </w:hyperlink>
      <w:r>
        <w:t xml:space="preserve">». Кроме того во всех Клиентских службах Югры работают </w:t>
      </w:r>
      <w:hyperlink r:id="rId12" w:history="1">
        <w:r>
          <w:rPr>
            <w:rStyle w:val="ac"/>
          </w:rPr>
          <w:t>телефоны горячих линий</w:t>
        </w:r>
      </w:hyperlink>
      <w:r>
        <w:t xml:space="preserve"> и специалисты ПФР предоставляют консультации гражданам по телефону в рабочие часы и дни.</w:t>
      </w:r>
    </w:p>
    <w:p w:rsidR="00D807E3" w:rsidRDefault="00D807E3" w:rsidP="00B1198F">
      <w:pPr>
        <w:pStyle w:val="a5"/>
        <w:jc w:val="center"/>
        <w:rPr>
          <w:sz w:val="21"/>
          <w:szCs w:val="21"/>
        </w:rPr>
      </w:pPr>
      <w:bookmarkStart w:id="0" w:name="_GoBack"/>
      <w:bookmarkEnd w:id="0"/>
    </w:p>
    <w:sectPr w:rsidR="00D807E3" w:rsidSect="003D4AD4">
      <w:footerReference w:type="even" r:id="rId13"/>
      <w:footerReference w:type="defaul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40" w:rsidRDefault="005D1740">
      <w:r>
        <w:separator/>
      </w:r>
    </w:p>
  </w:endnote>
  <w:endnote w:type="continuationSeparator" w:id="0">
    <w:p w:rsidR="005D1740" w:rsidRDefault="005D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D807E3">
      <w:rPr>
        <w:rStyle w:val="a4"/>
        <w:noProof/>
        <w:sz w:val="16"/>
        <w:szCs w:val="16"/>
      </w:rPr>
      <w:t>3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40" w:rsidRDefault="005D1740">
      <w:r>
        <w:separator/>
      </w:r>
    </w:p>
  </w:footnote>
  <w:footnote w:type="continuationSeparator" w:id="0">
    <w:p w:rsidR="005D1740" w:rsidRDefault="005D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E6B"/>
    <w:multiLevelType w:val="multilevel"/>
    <w:tmpl w:val="B55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793"/>
    <w:multiLevelType w:val="multilevel"/>
    <w:tmpl w:val="792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E013C"/>
    <w:multiLevelType w:val="multilevel"/>
    <w:tmpl w:val="2B0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32469"/>
    <w:multiLevelType w:val="multilevel"/>
    <w:tmpl w:val="173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A2D6D"/>
    <w:multiLevelType w:val="multilevel"/>
    <w:tmpl w:val="C9D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37B01"/>
    <w:rsid w:val="00040165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C17F5"/>
    <w:rsid w:val="000C639C"/>
    <w:rsid w:val="000D2310"/>
    <w:rsid w:val="000F640B"/>
    <w:rsid w:val="00100EAA"/>
    <w:rsid w:val="001010CC"/>
    <w:rsid w:val="00111E56"/>
    <w:rsid w:val="00122AC1"/>
    <w:rsid w:val="0012462D"/>
    <w:rsid w:val="00133FAF"/>
    <w:rsid w:val="0014112A"/>
    <w:rsid w:val="00141BAC"/>
    <w:rsid w:val="00141FCE"/>
    <w:rsid w:val="001562AE"/>
    <w:rsid w:val="001608CD"/>
    <w:rsid w:val="00161645"/>
    <w:rsid w:val="0017037D"/>
    <w:rsid w:val="00176BB2"/>
    <w:rsid w:val="00186CBA"/>
    <w:rsid w:val="00195FF7"/>
    <w:rsid w:val="00196C34"/>
    <w:rsid w:val="00197A65"/>
    <w:rsid w:val="001A6F6B"/>
    <w:rsid w:val="001C0CE2"/>
    <w:rsid w:val="001D4F41"/>
    <w:rsid w:val="001F5E4B"/>
    <w:rsid w:val="00215ECE"/>
    <w:rsid w:val="00225EC0"/>
    <w:rsid w:val="00251E85"/>
    <w:rsid w:val="00256885"/>
    <w:rsid w:val="0027070F"/>
    <w:rsid w:val="002720D5"/>
    <w:rsid w:val="0027430A"/>
    <w:rsid w:val="00276C77"/>
    <w:rsid w:val="00276EA8"/>
    <w:rsid w:val="00287C77"/>
    <w:rsid w:val="00292493"/>
    <w:rsid w:val="002936CF"/>
    <w:rsid w:val="002A2505"/>
    <w:rsid w:val="002C1847"/>
    <w:rsid w:val="002C649D"/>
    <w:rsid w:val="002D1BF7"/>
    <w:rsid w:val="002D3AE0"/>
    <w:rsid w:val="002D5430"/>
    <w:rsid w:val="002E0A80"/>
    <w:rsid w:val="002E18FD"/>
    <w:rsid w:val="002E2116"/>
    <w:rsid w:val="00314A3C"/>
    <w:rsid w:val="0033088F"/>
    <w:rsid w:val="00337A97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B3C08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26C0C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58B"/>
    <w:rsid w:val="004A7E11"/>
    <w:rsid w:val="004B11CC"/>
    <w:rsid w:val="004B6AF2"/>
    <w:rsid w:val="004C7D7A"/>
    <w:rsid w:val="004D304E"/>
    <w:rsid w:val="004E56A8"/>
    <w:rsid w:val="004F07CE"/>
    <w:rsid w:val="004F37B6"/>
    <w:rsid w:val="005141BC"/>
    <w:rsid w:val="00522491"/>
    <w:rsid w:val="00531119"/>
    <w:rsid w:val="00547A29"/>
    <w:rsid w:val="0055132E"/>
    <w:rsid w:val="00552EEE"/>
    <w:rsid w:val="00563C8B"/>
    <w:rsid w:val="00575801"/>
    <w:rsid w:val="0058142A"/>
    <w:rsid w:val="00581C74"/>
    <w:rsid w:val="00582613"/>
    <w:rsid w:val="00583BA9"/>
    <w:rsid w:val="005B334D"/>
    <w:rsid w:val="005B4366"/>
    <w:rsid w:val="005B4E5B"/>
    <w:rsid w:val="005C430B"/>
    <w:rsid w:val="005D1740"/>
    <w:rsid w:val="005F47D1"/>
    <w:rsid w:val="005F7BB2"/>
    <w:rsid w:val="006045CC"/>
    <w:rsid w:val="00611F7E"/>
    <w:rsid w:val="00620E76"/>
    <w:rsid w:val="00633412"/>
    <w:rsid w:val="006435EF"/>
    <w:rsid w:val="00647BDB"/>
    <w:rsid w:val="00661C60"/>
    <w:rsid w:val="006665A0"/>
    <w:rsid w:val="00671CD3"/>
    <w:rsid w:val="00677DC5"/>
    <w:rsid w:val="006B30D7"/>
    <w:rsid w:val="006B701A"/>
    <w:rsid w:val="006C2D52"/>
    <w:rsid w:val="006D469E"/>
    <w:rsid w:val="006D5995"/>
    <w:rsid w:val="006E1517"/>
    <w:rsid w:val="006E3982"/>
    <w:rsid w:val="006F54D2"/>
    <w:rsid w:val="007017A8"/>
    <w:rsid w:val="0070764B"/>
    <w:rsid w:val="00710B69"/>
    <w:rsid w:val="007118E9"/>
    <w:rsid w:val="00713FF2"/>
    <w:rsid w:val="00722332"/>
    <w:rsid w:val="00727B84"/>
    <w:rsid w:val="007314AF"/>
    <w:rsid w:val="00736341"/>
    <w:rsid w:val="0074141A"/>
    <w:rsid w:val="00756554"/>
    <w:rsid w:val="00762DDB"/>
    <w:rsid w:val="007A423E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06D73"/>
    <w:rsid w:val="0081782B"/>
    <w:rsid w:val="00821102"/>
    <w:rsid w:val="008250FF"/>
    <w:rsid w:val="00831560"/>
    <w:rsid w:val="00832CB7"/>
    <w:rsid w:val="00843AAB"/>
    <w:rsid w:val="0085654A"/>
    <w:rsid w:val="00875AEC"/>
    <w:rsid w:val="008772AB"/>
    <w:rsid w:val="00877B5A"/>
    <w:rsid w:val="00886076"/>
    <w:rsid w:val="008867B9"/>
    <w:rsid w:val="008A150E"/>
    <w:rsid w:val="008A4266"/>
    <w:rsid w:val="008A65A2"/>
    <w:rsid w:val="008C0E09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5610E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D7ADA"/>
    <w:rsid w:val="009E11EE"/>
    <w:rsid w:val="009E4FD9"/>
    <w:rsid w:val="009F4366"/>
    <w:rsid w:val="009F7DD8"/>
    <w:rsid w:val="00A12A8B"/>
    <w:rsid w:val="00A31CF9"/>
    <w:rsid w:val="00A3799A"/>
    <w:rsid w:val="00A43E47"/>
    <w:rsid w:val="00A51D09"/>
    <w:rsid w:val="00A55AB1"/>
    <w:rsid w:val="00A569A5"/>
    <w:rsid w:val="00A76E9D"/>
    <w:rsid w:val="00A86B68"/>
    <w:rsid w:val="00AA4AF3"/>
    <w:rsid w:val="00AA573B"/>
    <w:rsid w:val="00AA6CC9"/>
    <w:rsid w:val="00AB438F"/>
    <w:rsid w:val="00AC218A"/>
    <w:rsid w:val="00AC2BB6"/>
    <w:rsid w:val="00AE2249"/>
    <w:rsid w:val="00AE6B42"/>
    <w:rsid w:val="00AF703F"/>
    <w:rsid w:val="00B04627"/>
    <w:rsid w:val="00B06B1E"/>
    <w:rsid w:val="00B10908"/>
    <w:rsid w:val="00B1198F"/>
    <w:rsid w:val="00B13D91"/>
    <w:rsid w:val="00B13FA0"/>
    <w:rsid w:val="00B1401D"/>
    <w:rsid w:val="00B15737"/>
    <w:rsid w:val="00B21E18"/>
    <w:rsid w:val="00B4371C"/>
    <w:rsid w:val="00B4410B"/>
    <w:rsid w:val="00B462AB"/>
    <w:rsid w:val="00B54658"/>
    <w:rsid w:val="00B562AF"/>
    <w:rsid w:val="00B6096E"/>
    <w:rsid w:val="00B61C9A"/>
    <w:rsid w:val="00B63399"/>
    <w:rsid w:val="00B65921"/>
    <w:rsid w:val="00B8608E"/>
    <w:rsid w:val="00B902BC"/>
    <w:rsid w:val="00B91FFE"/>
    <w:rsid w:val="00B93DA0"/>
    <w:rsid w:val="00B94290"/>
    <w:rsid w:val="00BA2306"/>
    <w:rsid w:val="00BA7C5D"/>
    <w:rsid w:val="00BB2DF1"/>
    <w:rsid w:val="00BB3472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37FDF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4172"/>
    <w:rsid w:val="00CC627E"/>
    <w:rsid w:val="00CD72BF"/>
    <w:rsid w:val="00CD7D40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1994"/>
    <w:rsid w:val="00D526CB"/>
    <w:rsid w:val="00D536E3"/>
    <w:rsid w:val="00D65B83"/>
    <w:rsid w:val="00D72E4F"/>
    <w:rsid w:val="00D7305E"/>
    <w:rsid w:val="00D807E3"/>
    <w:rsid w:val="00D831E9"/>
    <w:rsid w:val="00D84E33"/>
    <w:rsid w:val="00D950CB"/>
    <w:rsid w:val="00D979AE"/>
    <w:rsid w:val="00DB1878"/>
    <w:rsid w:val="00DC1C0A"/>
    <w:rsid w:val="00DD25C7"/>
    <w:rsid w:val="00DE7F00"/>
    <w:rsid w:val="00DF41BC"/>
    <w:rsid w:val="00DF5B29"/>
    <w:rsid w:val="00E36E2A"/>
    <w:rsid w:val="00E4057E"/>
    <w:rsid w:val="00E40E56"/>
    <w:rsid w:val="00E41C05"/>
    <w:rsid w:val="00E43C30"/>
    <w:rsid w:val="00E45796"/>
    <w:rsid w:val="00E47171"/>
    <w:rsid w:val="00E50039"/>
    <w:rsid w:val="00E50C26"/>
    <w:rsid w:val="00E56506"/>
    <w:rsid w:val="00E566B1"/>
    <w:rsid w:val="00E60917"/>
    <w:rsid w:val="00E63EB6"/>
    <w:rsid w:val="00E745DA"/>
    <w:rsid w:val="00E75FFB"/>
    <w:rsid w:val="00E77354"/>
    <w:rsid w:val="00E863E7"/>
    <w:rsid w:val="00E911D4"/>
    <w:rsid w:val="00E95560"/>
    <w:rsid w:val="00EA7856"/>
    <w:rsid w:val="00EB17AA"/>
    <w:rsid w:val="00EB5785"/>
    <w:rsid w:val="00ED1F2D"/>
    <w:rsid w:val="00ED2CAD"/>
    <w:rsid w:val="00ED4810"/>
    <w:rsid w:val="00EE65EE"/>
    <w:rsid w:val="00EE7796"/>
    <w:rsid w:val="00EF0778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53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93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9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52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38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8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81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5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7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4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4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8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76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49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7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52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36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58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03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3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2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17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7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3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36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074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77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5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D7D7D7"/>
                                <w:left w:val="single" w:sz="6" w:space="8" w:color="D7D7D7"/>
                                <w:bottom w:val="single" w:sz="6" w:space="4" w:color="D7D7D7"/>
                                <w:right w:val="single" w:sz="6" w:space="8" w:color="D7D7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109856">
              <w:marLeft w:val="0"/>
              <w:marRight w:val="0"/>
              <w:marTop w:val="0"/>
              <w:marBottom w:val="0"/>
              <w:divBdr>
                <w:top w:val="single" w:sz="6" w:space="14" w:color="C0CE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fr.gov.ru/branches/hmao/info/~0/699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pfrf.ru/appe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article/394/152955/Yugorchane-mogut-pozvonit-v-edinyy-federalnyy-call-centr-P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Кологривова Наталья Николаевна</cp:lastModifiedBy>
  <cp:revision>3</cp:revision>
  <cp:lastPrinted>2020-04-27T12:50:00Z</cp:lastPrinted>
  <dcterms:created xsi:type="dcterms:W3CDTF">2021-07-26T06:05:00Z</dcterms:created>
  <dcterms:modified xsi:type="dcterms:W3CDTF">2021-07-26T06:06:00Z</dcterms:modified>
</cp:coreProperties>
</file>