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14" w:rsidRPr="006B22F9" w:rsidRDefault="00D40A14" w:rsidP="00D40A14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A14" w:rsidRPr="006B22F9" w:rsidRDefault="00D40A14" w:rsidP="00D40A14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A14" w:rsidRPr="00BD69E9" w:rsidRDefault="00BD69E9" w:rsidP="00D40A14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9E9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 Солнечный</w:t>
      </w:r>
    </w:p>
    <w:p w:rsidR="00D40A14" w:rsidRDefault="00D40A14" w:rsidP="00D40A14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D40A14" w:rsidRPr="00467558" w:rsidRDefault="00D40A14" w:rsidP="00D40A14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</w:pPr>
      <w:r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  <w:t>Памятка для субъектов предпринимательства</w:t>
      </w:r>
    </w:p>
    <w:p w:rsidR="00D40A14" w:rsidRDefault="00D40A14" w:rsidP="00D40A14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D40A14" w:rsidRDefault="00D40A14" w:rsidP="00D40A14">
      <w:pPr>
        <w:ind w:firstLine="284"/>
        <w:contextualSpacing/>
        <w:jc w:val="center"/>
        <w:rPr>
          <w:rFonts w:ascii="Georgia" w:eastAsia="Times New Roman" w:hAnsi="Georgia" w:cs="Cambria"/>
          <w:b/>
          <w:color w:val="FF0000"/>
          <w:sz w:val="40"/>
          <w:szCs w:val="40"/>
          <w:lang w:eastAsia="ru-RU"/>
        </w:rPr>
      </w:pPr>
    </w:p>
    <w:p w:rsidR="00D40A14" w:rsidRPr="001A28E1" w:rsidRDefault="00D40A14" w:rsidP="00D40A14">
      <w:pPr>
        <w:ind w:firstLine="284"/>
        <w:contextualSpacing/>
        <w:jc w:val="center"/>
        <w:rPr>
          <w:rFonts w:ascii="Georgia" w:hAnsi="Georgia" w:cs="Times New Roman"/>
          <w:b/>
          <w:color w:val="FF0000"/>
          <w:sz w:val="40"/>
          <w:szCs w:val="40"/>
        </w:rPr>
      </w:pPr>
      <w:r w:rsidRPr="001A28E1">
        <w:rPr>
          <w:rFonts w:ascii="Georgia" w:eastAsia="Times New Roman" w:hAnsi="Georgia" w:cs="Cambria"/>
          <w:b/>
          <w:color w:val="FF0000"/>
          <w:sz w:val="40"/>
          <w:szCs w:val="40"/>
          <w:lang w:eastAsia="ru-RU"/>
        </w:rPr>
        <w:t xml:space="preserve">Осуществление услуг общественного питания </w:t>
      </w:r>
    </w:p>
    <w:p w:rsidR="00D40A14" w:rsidRDefault="00D40A14" w:rsidP="00BD69E9">
      <w:pPr>
        <w:rPr>
          <w:rFonts w:ascii="Times New Roman" w:hAnsi="Times New Roman" w:cs="Times New Roman"/>
          <w:b/>
          <w:sz w:val="32"/>
          <w:szCs w:val="32"/>
        </w:rPr>
      </w:pPr>
    </w:p>
    <w:p w:rsidR="00D0589D" w:rsidRPr="008F5CB3" w:rsidRDefault="00D0589D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B3">
        <w:rPr>
          <w:rFonts w:ascii="Times New Roman" w:hAnsi="Times New Roman" w:cs="Times New Roman"/>
          <w:b/>
          <w:sz w:val="32"/>
          <w:szCs w:val="32"/>
        </w:rPr>
        <w:t>Уважаемые руководители объектов общественного питания!</w:t>
      </w:r>
    </w:p>
    <w:p w:rsidR="00D0589D" w:rsidRP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ГОСТ Р 50762-2007 «Классификация предприятий общественного питания», предприятие общественного питания - предприятие, предназначенное для производства, реализации и (или) организации потребления продукции общественного питания, включая кулинарную продукцию, мучные кондитерские и булочные изделия. </w:t>
      </w:r>
    </w:p>
    <w:p w:rsidR="00D0589D" w:rsidRDefault="001A28E1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0589D" w:rsidRPr="00D0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сновной целью создания и работы предприятия общественного питания является производство (изготовление) и </w:t>
      </w:r>
      <w:r w:rsidR="00D0589D" w:rsidRPr="00D0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продажа продукции общественного питания</w:t>
      </w:r>
      <w:r w:rsidR="00D0589D"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0759" w:rsidRPr="00850759" w:rsidRDefault="00850759" w:rsidP="00850759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предпринимательства, оказывающий услуги общественного питания (далее – исполнитель)</w:t>
      </w:r>
      <w:r w:rsidRPr="0085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установленные в государственных стандартах, санитарных, противопожарных правилах, технических документах, других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авилах и нормативных документах </w:t>
      </w:r>
      <w:r w:rsidRPr="0085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безопасности услуг для жизни, здоровья людей, окружающей среды и имущества.</w:t>
      </w:r>
      <w:r w:rsidRPr="00850759">
        <w:t xml:space="preserve"> </w:t>
      </w:r>
    </w:p>
    <w:p w:rsidR="00850759" w:rsidRDefault="00850759" w:rsidP="00850759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5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иметь книгу отзывов и предложений, которая предоставляетс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потребителю по его требованию, </w:t>
      </w:r>
      <w:r w:rsidRPr="008507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ассортиментный перечень производимой им продукции общественного питания, соответствующий обязательным требованиям нормативных документов.</w:t>
      </w:r>
    </w:p>
    <w:p w:rsidR="00850759" w:rsidRPr="00850759" w:rsidRDefault="00850759" w:rsidP="00850759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5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довести до сведения потребителей фирменное наименование (наименование) своей организации, место ее нахождения (адрес), тип, класс и режим работы, размещая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казанную информацию на вывеске, а также </w:t>
      </w:r>
      <w:r w:rsidRPr="00850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предоставить потребителям информацию о государственной регистрации и наименовании зарегистрировавшего его органа.</w:t>
      </w:r>
    </w:p>
    <w:p w:rsidR="00850759" w:rsidRPr="00850759" w:rsidRDefault="009E5157" w:rsidP="00850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Постановлению</w:t>
      </w:r>
      <w:r w:rsidRPr="009E5157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08.1</w:t>
      </w:r>
      <w:r>
        <w:rPr>
          <w:rFonts w:ascii="Times New Roman" w:hAnsi="Times New Roman" w:cs="Times New Roman"/>
          <w:sz w:val="24"/>
          <w:szCs w:val="24"/>
        </w:rPr>
        <w:t>1.2001 № 31 «</w:t>
      </w:r>
      <w:r w:rsidRPr="009E5157">
        <w:rPr>
          <w:rFonts w:ascii="Times New Roman" w:hAnsi="Times New Roman" w:cs="Times New Roman"/>
          <w:sz w:val="24"/>
          <w:szCs w:val="24"/>
        </w:rPr>
        <w:t>О введен</w:t>
      </w:r>
      <w:r>
        <w:rPr>
          <w:rFonts w:ascii="Times New Roman" w:hAnsi="Times New Roman" w:cs="Times New Roman"/>
          <w:sz w:val="24"/>
          <w:szCs w:val="24"/>
        </w:rPr>
        <w:t>ии в действие санитарных правил п</w:t>
      </w:r>
      <w:r w:rsidR="00850759" w:rsidRPr="00850759">
        <w:rPr>
          <w:rFonts w:ascii="Times New Roman" w:hAnsi="Times New Roman" w:cs="Times New Roman"/>
          <w:sz w:val="24"/>
          <w:szCs w:val="24"/>
        </w:rPr>
        <w:t>редприятия общественного питания, независимо от форм собственности, мощности, места расположения, оборудуются системами внутреннего водопровода и канализации. В организациях запрещается использовать привозную воду.</w:t>
      </w:r>
    </w:p>
    <w:p w:rsidR="00850759" w:rsidRPr="00850759" w:rsidRDefault="00850759" w:rsidP="0085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759">
        <w:rPr>
          <w:rFonts w:ascii="Times New Roman" w:hAnsi="Times New Roman" w:cs="Times New Roman"/>
          <w:sz w:val="24"/>
          <w:szCs w:val="24"/>
        </w:rPr>
        <w:lastRenderedPageBreak/>
        <w:t>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</w:p>
    <w:p w:rsidR="00850759" w:rsidRPr="00850759" w:rsidRDefault="00850759" w:rsidP="0085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759">
        <w:rPr>
          <w:rFonts w:ascii="Times New Roman" w:hAnsi="Times New Roman" w:cs="Times New Roman"/>
          <w:sz w:val="24"/>
          <w:szCs w:val="24"/>
        </w:rPr>
        <w:t>- изготовление и продажа изделий из мясной обрези, свиных баков, диафрагмы, крови, рулетов из мякоти голов;</w:t>
      </w:r>
    </w:p>
    <w:p w:rsidR="00850759" w:rsidRPr="00850759" w:rsidRDefault="00850759" w:rsidP="0085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759">
        <w:rPr>
          <w:rFonts w:ascii="Times New Roman" w:hAnsi="Times New Roman" w:cs="Times New Roman"/>
          <w:sz w:val="24"/>
          <w:szCs w:val="24"/>
        </w:rPr>
        <w:t>- изготовление макарон по-флотски;</w:t>
      </w:r>
    </w:p>
    <w:p w:rsidR="00850759" w:rsidRPr="00850759" w:rsidRDefault="00850759" w:rsidP="0085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759">
        <w:rPr>
          <w:rFonts w:ascii="Times New Roman" w:hAnsi="Times New Roman" w:cs="Times New Roman"/>
          <w:sz w:val="24"/>
          <w:szCs w:val="24"/>
        </w:rPr>
        <w:t>- использование творога из непастеризованного молока;</w:t>
      </w:r>
    </w:p>
    <w:p w:rsidR="00850759" w:rsidRPr="00850759" w:rsidRDefault="00850759" w:rsidP="0085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759">
        <w:rPr>
          <w:rFonts w:ascii="Times New Roman" w:hAnsi="Times New Roman" w:cs="Times New Roman"/>
          <w:sz w:val="24"/>
          <w:szCs w:val="24"/>
        </w:rPr>
        <w:t>- приготовление блинчиков с творогом из непастеризованного молока;</w:t>
      </w:r>
    </w:p>
    <w:p w:rsidR="00850759" w:rsidRPr="00850759" w:rsidRDefault="00850759" w:rsidP="0085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759">
        <w:rPr>
          <w:rFonts w:ascii="Times New Roman" w:hAnsi="Times New Roman" w:cs="Times New Roman"/>
          <w:sz w:val="24"/>
          <w:szCs w:val="24"/>
        </w:rPr>
        <w:t>- использование сырого и пастеризованного фляжного молока в натуральном виде без предварительного кипячения;</w:t>
      </w:r>
    </w:p>
    <w:p w:rsidR="00850759" w:rsidRPr="00850759" w:rsidRDefault="00850759" w:rsidP="0085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759">
        <w:rPr>
          <w:rFonts w:ascii="Times New Roman" w:hAnsi="Times New Roman" w:cs="Times New Roman"/>
          <w:sz w:val="24"/>
          <w:szCs w:val="24"/>
        </w:rPr>
        <w:t>- переливание кисломолочных напитков (кефир, ряженка, простокваша, ацидофилин и др.) из потребительской тары в котлы - их порционируют непосредственно из бутылок, пакетов в стаканы или подают на раздачу в заводской упаковке;</w:t>
      </w:r>
    </w:p>
    <w:p w:rsidR="00850759" w:rsidRPr="00850759" w:rsidRDefault="00850759" w:rsidP="0085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759">
        <w:rPr>
          <w:rFonts w:ascii="Times New Roman" w:hAnsi="Times New Roman" w:cs="Times New Roman"/>
          <w:sz w:val="24"/>
          <w:szCs w:val="24"/>
        </w:rPr>
        <w:t>- использование простокваши-самокваса в качестве напитка, приготовление из него творога;</w:t>
      </w:r>
    </w:p>
    <w:p w:rsidR="00850759" w:rsidRPr="00850759" w:rsidRDefault="00850759" w:rsidP="0085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759">
        <w:rPr>
          <w:rFonts w:ascii="Times New Roman" w:hAnsi="Times New Roman" w:cs="Times New Roman"/>
          <w:sz w:val="24"/>
          <w:szCs w:val="24"/>
        </w:rPr>
        <w:t>- приготовление консервов овощных, мясных, рыбных, грибных в герметичной таре;</w:t>
      </w:r>
    </w:p>
    <w:p w:rsidR="00850759" w:rsidRPr="00850759" w:rsidRDefault="00850759" w:rsidP="0085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759">
        <w:rPr>
          <w:rFonts w:ascii="Times New Roman" w:hAnsi="Times New Roman" w:cs="Times New Roman"/>
          <w:sz w:val="24"/>
          <w:szCs w:val="24"/>
        </w:rPr>
        <w:t>- приготовление кисломолочных напитков, производство пива, алкогольных и безалкогольных напитков;</w:t>
      </w:r>
    </w:p>
    <w:p w:rsidR="00850759" w:rsidRPr="00850759" w:rsidRDefault="00850759" w:rsidP="0085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759">
        <w:rPr>
          <w:rFonts w:ascii="Times New Roman" w:hAnsi="Times New Roman" w:cs="Times New Roman"/>
          <w:sz w:val="24"/>
          <w:szCs w:val="24"/>
        </w:rPr>
        <w:t>- приготовление сушеной и вяленой рыбы;</w:t>
      </w:r>
    </w:p>
    <w:p w:rsidR="00850759" w:rsidRPr="00850759" w:rsidRDefault="00850759" w:rsidP="0085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759">
        <w:rPr>
          <w:rFonts w:ascii="Times New Roman" w:hAnsi="Times New Roman" w:cs="Times New Roman"/>
          <w:sz w:val="24"/>
          <w:szCs w:val="24"/>
        </w:rPr>
        <w:t>- изготовление сухих грибов.</w:t>
      </w:r>
    </w:p>
    <w:p w:rsidR="00850759" w:rsidRPr="00850759" w:rsidRDefault="00850759" w:rsidP="003F33A7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57" w:rsidRDefault="009E5157" w:rsidP="003F33A7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Розничная продажа алкогольной продукции в предприятиях общественного питания</w:t>
      </w:r>
    </w:p>
    <w:p w:rsidR="009E5157" w:rsidRPr="009E5157" w:rsidRDefault="009E5157" w:rsidP="003F33A7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89D" w:rsidRPr="003F33A7" w:rsidRDefault="00791ED9" w:rsidP="003F33A7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D0589D" w:rsidRPr="0085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озничная продажа алкогольной продукции при оказании услуг общественного питания осуществляется</w:t>
      </w:r>
      <w:r w:rsidR="00D0589D"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89D" w:rsidRPr="0079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 объектах организации общественного питания, имеющих зал обслуживания посетителей</w:t>
      </w:r>
      <w:r w:rsidR="00D0589D"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0589D" w:rsidRPr="0079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при условии вскрытия </w:t>
      </w:r>
      <w:r w:rsidR="00D0589D"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непосредственно осуществляющим отпуск алкогольной продукции (продавцом), потребительской тары (упаковки). Кроме того, потребление (распитие) алкогольной продукции, приобретенной в объекте общественного питания, допускается </w:t>
      </w:r>
      <w:r w:rsidR="00D0589D" w:rsidRPr="0079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 данном объекте.</w:t>
      </w:r>
    </w:p>
    <w:p w:rsidR="00D0589D" w:rsidRDefault="00D0589D" w:rsidP="00D0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89D">
        <w:rPr>
          <w:rFonts w:ascii="Times New Roman" w:hAnsi="Times New Roman" w:cs="Times New Roman"/>
          <w:sz w:val="24"/>
          <w:szCs w:val="24"/>
        </w:rPr>
        <w:t>Таким образом, розничная продажа алкогольной продукции не при оказании услуг общественного питания (в потребительской таре) для употребления покупателем вне объекта общественного питания является нарушением требований действующего законодательства.</w:t>
      </w:r>
    </w:p>
    <w:p w:rsidR="00D0589D" w:rsidRPr="00D0589D" w:rsidRDefault="003F33A7" w:rsidP="003F3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33A7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стационарных торговых объектах возможна розничная продажа алкогольной продукции</w:t>
      </w:r>
      <w:r w:rsidRPr="003F33A7">
        <w:rPr>
          <w:rFonts w:ascii="Times New Roman" w:hAnsi="Times New Roman" w:cs="Times New Roman"/>
          <w:sz w:val="24"/>
          <w:szCs w:val="24"/>
        </w:rPr>
        <w:t xml:space="preserve"> при оказании услуг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, но с ограничением </w:t>
      </w:r>
      <w:r w:rsidRPr="003F33A7">
        <w:rPr>
          <w:rFonts w:ascii="Times New Roman" w:hAnsi="Times New Roman" w:cs="Times New Roman"/>
          <w:b/>
          <w:sz w:val="24"/>
          <w:szCs w:val="24"/>
        </w:rPr>
        <w:t>(с содержанием этилового спирта не более 16,5 процента объема готовой продукции)</w:t>
      </w:r>
      <w:r>
        <w:rPr>
          <w:rFonts w:ascii="Times New Roman" w:hAnsi="Times New Roman" w:cs="Times New Roman"/>
          <w:sz w:val="24"/>
          <w:szCs w:val="24"/>
        </w:rPr>
        <w:t xml:space="preserve">. Допускается розничная продажа пива и пивных напитков, сидра, пуаре, медовухи (без лицензии на розничную продажу алкогольной продукции), а также шампанского, вин (в том числе игристых), ликерного вина, фруктового вина, винных напитков (при наличии лицензии на розничную продажу алкогольной продукции). </w:t>
      </w:r>
    </w:p>
    <w:p w:rsidR="002B412A" w:rsidRPr="00AF015C" w:rsidRDefault="00D0589D" w:rsidP="0040312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9D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осуществляющие розничную продажу </w:t>
      </w:r>
      <w:r w:rsidRPr="009D6877">
        <w:rPr>
          <w:rFonts w:ascii="Times New Roman" w:hAnsi="Times New Roman" w:cs="Times New Roman"/>
          <w:b/>
          <w:sz w:val="24"/>
          <w:szCs w:val="24"/>
        </w:rPr>
        <w:t>пива и пивных напитков</w:t>
      </w:r>
      <w:r w:rsidRPr="00D0589D">
        <w:rPr>
          <w:rFonts w:ascii="Times New Roman" w:hAnsi="Times New Roman" w:cs="Times New Roman"/>
          <w:sz w:val="24"/>
          <w:szCs w:val="24"/>
        </w:rPr>
        <w:t xml:space="preserve">, при оказании услуг </w:t>
      </w:r>
      <w:r w:rsidRPr="00D0589D">
        <w:rPr>
          <w:rFonts w:ascii="Times New Roman" w:hAnsi="Times New Roman" w:cs="Times New Roman"/>
          <w:sz w:val="24"/>
          <w:szCs w:val="24"/>
        </w:rPr>
        <w:lastRenderedPageBreak/>
        <w:t>общественного питания, должны иметь для таких целей в собственности, хозяйственном ведении, оперативном управлении или в аренде объект, который должны использовать для оказания услуг общественного питания.</w:t>
      </w:r>
      <w:r w:rsidR="004031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467F" w:rsidRPr="00BD69E9" w:rsidRDefault="0041467F" w:rsidP="00BD69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</w:t>
      </w:r>
      <w:r w:rsidRPr="0041467F">
        <w:rPr>
          <w:rFonts w:ascii="Times New Roman" w:hAnsi="Times New Roman" w:cs="Times New Roman"/>
          <w:sz w:val="24"/>
          <w:szCs w:val="24"/>
        </w:rPr>
        <w:t>времени продажи алкогольной продукции</w:t>
      </w:r>
      <w:r>
        <w:rPr>
          <w:rFonts w:ascii="Times New Roman" w:hAnsi="Times New Roman" w:cs="Times New Roman"/>
          <w:sz w:val="24"/>
          <w:szCs w:val="24"/>
        </w:rPr>
        <w:t>, установленные</w:t>
      </w:r>
      <w:r w:rsidRPr="0041467F">
        <w:t xml:space="preserve"> </w:t>
      </w:r>
      <w:r w:rsidRPr="0041467F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467F">
        <w:rPr>
          <w:rFonts w:ascii="Times New Roman" w:hAnsi="Times New Roman" w:cs="Times New Roman"/>
          <w:sz w:val="24"/>
          <w:szCs w:val="24"/>
        </w:rPr>
        <w:t xml:space="preserve"> ХМАО - Югры от 16.06.201</w:t>
      </w:r>
      <w:r>
        <w:rPr>
          <w:rFonts w:ascii="Times New Roman" w:hAnsi="Times New Roman" w:cs="Times New Roman"/>
          <w:sz w:val="24"/>
          <w:szCs w:val="24"/>
        </w:rPr>
        <w:t>6 № 46-оз «</w:t>
      </w:r>
      <w:r w:rsidRPr="0041467F">
        <w:rPr>
          <w:rFonts w:ascii="Times New Roman" w:hAnsi="Times New Roman" w:cs="Times New Roman"/>
          <w:sz w:val="24"/>
          <w:szCs w:val="24"/>
        </w:rPr>
        <w:t>О регулировании отдельных вопросов в области оборота этилового спирта, алкогольной и спиртос</w:t>
      </w:r>
      <w:r w:rsidR="0040312B">
        <w:rPr>
          <w:rFonts w:ascii="Times New Roman" w:hAnsi="Times New Roman" w:cs="Times New Roman"/>
          <w:sz w:val="24"/>
          <w:szCs w:val="24"/>
        </w:rPr>
        <w:t>одержащей продукции в ХМАО</w:t>
      </w:r>
      <w:r>
        <w:rPr>
          <w:rFonts w:ascii="Times New Roman" w:hAnsi="Times New Roman" w:cs="Times New Roman"/>
          <w:sz w:val="24"/>
          <w:szCs w:val="24"/>
        </w:rPr>
        <w:t xml:space="preserve"> - Югре»</w:t>
      </w:r>
      <w:r w:rsidRPr="0041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предприятия общественного питания не распространяются.</w:t>
      </w: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D69E9" w:rsidRPr="00B26A64" w:rsidRDefault="00BD69E9" w:rsidP="00BD69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64">
        <w:rPr>
          <w:rFonts w:ascii="Times New Roman" w:hAnsi="Times New Roman" w:cs="Times New Roman"/>
          <w:b/>
          <w:sz w:val="24"/>
          <w:szCs w:val="24"/>
        </w:rPr>
        <w:t>Куда можно обратиться за консультацией</w:t>
      </w:r>
    </w:p>
    <w:p w:rsidR="00BD69E9" w:rsidRPr="00B26A64" w:rsidRDefault="00BD69E9" w:rsidP="00BD69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9E9" w:rsidRPr="00B26A64" w:rsidRDefault="00BD69E9" w:rsidP="00BD69E9">
      <w:pPr>
        <w:pStyle w:val="aa"/>
        <w:tabs>
          <w:tab w:val="left" w:pos="2127"/>
        </w:tabs>
        <w:ind w:left="0" w:firstLine="0"/>
        <w:jc w:val="center"/>
        <w:rPr>
          <w:b/>
          <w:sz w:val="24"/>
          <w:szCs w:val="24"/>
        </w:rPr>
      </w:pPr>
      <w:r w:rsidRPr="00B26A64">
        <w:rPr>
          <w:b/>
          <w:sz w:val="24"/>
          <w:szCs w:val="24"/>
        </w:rPr>
        <w:t xml:space="preserve">За консультацией Вы можете обратиться в </w:t>
      </w:r>
      <w:r>
        <w:rPr>
          <w:b/>
          <w:sz w:val="24"/>
          <w:szCs w:val="24"/>
        </w:rPr>
        <w:t>администрацию сельского поселения Солнечный</w:t>
      </w:r>
      <w:r w:rsidRPr="00B26A64">
        <w:rPr>
          <w:b/>
          <w:sz w:val="24"/>
          <w:szCs w:val="24"/>
        </w:rPr>
        <w:t xml:space="preserve">: </w:t>
      </w:r>
    </w:p>
    <w:p w:rsidR="00BD69E9" w:rsidRPr="00B26A64" w:rsidRDefault="00BD69E9" w:rsidP="00BD69E9">
      <w:pPr>
        <w:pStyle w:val="aa"/>
        <w:tabs>
          <w:tab w:val="left" w:pos="2127"/>
        </w:tabs>
        <w:ind w:left="0" w:firstLine="0"/>
        <w:jc w:val="center"/>
        <w:rPr>
          <w:sz w:val="24"/>
          <w:szCs w:val="24"/>
        </w:rPr>
      </w:pPr>
    </w:p>
    <w:p w:rsidR="00BD69E9" w:rsidRPr="00B26A64" w:rsidRDefault="00BD69E9" w:rsidP="00BD69E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B26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 по адресу:</w:t>
      </w:r>
      <w:r w:rsidRPr="00B2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Солнечный</w:t>
      </w:r>
      <w:r w:rsidRPr="00B2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Сибирская, д. 5 А</w:t>
      </w:r>
      <w:r w:rsidRPr="00B26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302</w:t>
      </w:r>
      <w:r w:rsidRPr="00B2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работы: </w:t>
      </w:r>
      <w:r w:rsidRPr="00B26A64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-пятница с 09.00 до 17.00, вторник </w:t>
      </w:r>
      <w:r w:rsidRPr="00B26A64">
        <w:rPr>
          <w:rFonts w:ascii="Times New Roman" w:hAnsi="Times New Roman" w:cs="Times New Roman"/>
          <w:sz w:val="24"/>
          <w:szCs w:val="24"/>
        </w:rPr>
        <w:t>с 09.00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6A64">
        <w:rPr>
          <w:rFonts w:ascii="Times New Roman" w:hAnsi="Times New Roman" w:cs="Times New Roman"/>
          <w:sz w:val="24"/>
          <w:szCs w:val="24"/>
        </w:rPr>
        <w:t xml:space="preserve">.00, обеденный перерыв – 13.00-14.00, выходные дни </w:t>
      </w:r>
      <w:r w:rsidRPr="00B2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B26A64">
        <w:rPr>
          <w:rFonts w:ascii="Times New Roman" w:hAnsi="Times New Roman" w:cs="Times New Roman"/>
          <w:sz w:val="24"/>
          <w:szCs w:val="24"/>
        </w:rPr>
        <w:t>уббота, воскресенье;</w:t>
      </w:r>
    </w:p>
    <w:p w:rsidR="00BD69E9" w:rsidRPr="00B26A64" w:rsidRDefault="00BD69E9" w:rsidP="00BD69E9">
      <w:pPr>
        <w:contextualSpacing/>
        <w:rPr>
          <w:rFonts w:ascii="Times New Roman" w:hAnsi="Times New Roman" w:cs="Times New Roman"/>
          <w:sz w:val="24"/>
          <w:szCs w:val="24"/>
        </w:rPr>
      </w:pPr>
      <w:r w:rsidRPr="00B26A64">
        <w:rPr>
          <w:rFonts w:ascii="Times New Roman" w:hAnsi="Times New Roman" w:cs="Times New Roman"/>
          <w:sz w:val="24"/>
          <w:szCs w:val="24"/>
        </w:rPr>
        <w:t xml:space="preserve">    - </w:t>
      </w:r>
      <w:r w:rsidRPr="00B26A64">
        <w:rPr>
          <w:rFonts w:ascii="Times New Roman" w:hAnsi="Times New Roman" w:cs="Times New Roman"/>
          <w:b/>
          <w:sz w:val="24"/>
          <w:szCs w:val="24"/>
        </w:rPr>
        <w:t>по телефону</w:t>
      </w:r>
      <w:r w:rsidRPr="00B26A64">
        <w:rPr>
          <w:rFonts w:ascii="Times New Roman" w:hAnsi="Times New Roman" w:cs="Times New Roman"/>
          <w:sz w:val="24"/>
          <w:szCs w:val="24"/>
        </w:rPr>
        <w:t xml:space="preserve">/ф.: 8(3462) </w:t>
      </w:r>
      <w:r>
        <w:rPr>
          <w:rFonts w:ascii="Times New Roman" w:hAnsi="Times New Roman" w:cs="Times New Roman"/>
          <w:sz w:val="24"/>
          <w:szCs w:val="24"/>
        </w:rPr>
        <w:t>74-20-12</w:t>
      </w:r>
      <w:r w:rsidRPr="00B26A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28-01-55.</w:t>
      </w:r>
    </w:p>
    <w:p w:rsidR="00BD69E9" w:rsidRPr="00B26A64" w:rsidRDefault="00BD69E9" w:rsidP="00BD69E9">
      <w:pPr>
        <w:contextualSpacing/>
        <w:rPr>
          <w:rFonts w:ascii="Times New Roman" w:hAnsi="Times New Roman" w:cs="Times New Roman"/>
          <w:sz w:val="24"/>
          <w:szCs w:val="24"/>
        </w:rPr>
      </w:pPr>
      <w:r w:rsidRPr="00B26A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0B29" w:rsidRPr="00467558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0B29" w:rsidRPr="00467558" w:rsidRDefault="000D0B29" w:rsidP="001D3644">
      <w:pPr>
        <w:contextualSpacing/>
        <w:rPr>
          <w:rFonts w:eastAsia="Times New Roman"/>
          <w:sz w:val="24"/>
          <w:szCs w:val="24"/>
          <w:lang w:eastAsia="ru-RU"/>
        </w:rPr>
      </w:pPr>
    </w:p>
    <w:p w:rsidR="002E7CB0" w:rsidRDefault="00721EA7" w:rsidP="006B22F9">
      <w:pPr>
        <w:pStyle w:val="aa"/>
        <w:tabs>
          <w:tab w:val="left" w:pos="2127"/>
        </w:tabs>
        <w:ind w:left="0" w:firstLine="0"/>
        <w:rPr>
          <w:sz w:val="24"/>
          <w:szCs w:val="24"/>
        </w:rPr>
      </w:pPr>
      <w:r w:rsidRPr="00467558">
        <w:rPr>
          <w:sz w:val="24"/>
          <w:szCs w:val="24"/>
        </w:rPr>
        <w:t xml:space="preserve">      </w:t>
      </w:r>
    </w:p>
    <w:p w:rsidR="001A28E1" w:rsidRDefault="001A28E1" w:rsidP="006B22F9">
      <w:pPr>
        <w:pStyle w:val="aa"/>
        <w:tabs>
          <w:tab w:val="left" w:pos="2127"/>
        </w:tabs>
        <w:ind w:left="0" w:firstLine="0"/>
        <w:rPr>
          <w:sz w:val="24"/>
          <w:szCs w:val="24"/>
        </w:rPr>
      </w:pPr>
    </w:p>
    <w:p w:rsidR="001A28E1" w:rsidRPr="00467558" w:rsidRDefault="001A28E1" w:rsidP="006B22F9">
      <w:pPr>
        <w:pStyle w:val="aa"/>
        <w:tabs>
          <w:tab w:val="left" w:pos="2127"/>
        </w:tabs>
        <w:ind w:left="0" w:firstLine="0"/>
        <w:rPr>
          <w:sz w:val="24"/>
          <w:szCs w:val="24"/>
        </w:rPr>
      </w:pPr>
    </w:p>
    <w:p w:rsidR="0092420B" w:rsidRPr="00467558" w:rsidRDefault="0092420B" w:rsidP="009242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9242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8C8" w:rsidRPr="0012081E" w:rsidRDefault="004008C8" w:rsidP="004008C8">
      <w:pPr>
        <w:rPr>
          <w:rFonts w:ascii="Century Schoolbook" w:hAnsi="Century Schoolbook" w:cs="Times New Roman"/>
        </w:rPr>
      </w:pPr>
    </w:p>
    <w:sectPr w:rsidR="004008C8" w:rsidRPr="0012081E" w:rsidSect="009D6877">
      <w:pgSz w:w="16838" w:h="11906" w:orient="landscape"/>
      <w:pgMar w:top="567" w:right="454" w:bottom="568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15" w:rsidRDefault="00E21E15" w:rsidP="004008C8">
      <w:pPr>
        <w:spacing w:after="0" w:line="240" w:lineRule="auto"/>
      </w:pPr>
      <w:r>
        <w:separator/>
      </w:r>
    </w:p>
  </w:endnote>
  <w:endnote w:type="continuationSeparator" w:id="0">
    <w:p w:rsidR="00E21E15" w:rsidRDefault="00E21E15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15" w:rsidRDefault="00E21E15" w:rsidP="004008C8">
      <w:pPr>
        <w:spacing w:after="0" w:line="240" w:lineRule="auto"/>
      </w:pPr>
      <w:r>
        <w:separator/>
      </w:r>
    </w:p>
  </w:footnote>
  <w:footnote w:type="continuationSeparator" w:id="0">
    <w:p w:rsidR="00E21E15" w:rsidRDefault="00E21E15" w:rsidP="0040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EF2"/>
    <w:multiLevelType w:val="multilevel"/>
    <w:tmpl w:val="B9E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47B7"/>
    <w:multiLevelType w:val="multilevel"/>
    <w:tmpl w:val="FEA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654A6"/>
    <w:multiLevelType w:val="multilevel"/>
    <w:tmpl w:val="357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90197"/>
    <w:multiLevelType w:val="multilevel"/>
    <w:tmpl w:val="5D4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B3025"/>
    <w:multiLevelType w:val="multilevel"/>
    <w:tmpl w:val="8CB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8"/>
    <w:rsid w:val="00014C08"/>
    <w:rsid w:val="00022CD1"/>
    <w:rsid w:val="00085E75"/>
    <w:rsid w:val="000B0C43"/>
    <w:rsid w:val="000B4506"/>
    <w:rsid w:val="000B5F7E"/>
    <w:rsid w:val="000D0B29"/>
    <w:rsid w:val="000F0E01"/>
    <w:rsid w:val="0012081E"/>
    <w:rsid w:val="001501EA"/>
    <w:rsid w:val="001904CA"/>
    <w:rsid w:val="001A28E1"/>
    <w:rsid w:val="001A66F8"/>
    <w:rsid w:val="001B1F47"/>
    <w:rsid w:val="001C206F"/>
    <w:rsid w:val="001D3644"/>
    <w:rsid w:val="001E5075"/>
    <w:rsid w:val="00233258"/>
    <w:rsid w:val="00276A49"/>
    <w:rsid w:val="002A037C"/>
    <w:rsid w:val="002B412A"/>
    <w:rsid w:val="002E1FB4"/>
    <w:rsid w:val="002E7CB0"/>
    <w:rsid w:val="0030212C"/>
    <w:rsid w:val="0038710E"/>
    <w:rsid w:val="00390FB8"/>
    <w:rsid w:val="003B4BFF"/>
    <w:rsid w:val="003F33A7"/>
    <w:rsid w:val="004008C8"/>
    <w:rsid w:val="0040312B"/>
    <w:rsid w:val="0041467F"/>
    <w:rsid w:val="00421069"/>
    <w:rsid w:val="00441287"/>
    <w:rsid w:val="00467558"/>
    <w:rsid w:val="0048593E"/>
    <w:rsid w:val="004B7017"/>
    <w:rsid w:val="005312C2"/>
    <w:rsid w:val="00555F96"/>
    <w:rsid w:val="005643F2"/>
    <w:rsid w:val="005E6F14"/>
    <w:rsid w:val="00616FA8"/>
    <w:rsid w:val="00643C36"/>
    <w:rsid w:val="00673683"/>
    <w:rsid w:val="006B22F9"/>
    <w:rsid w:val="00713FED"/>
    <w:rsid w:val="00721EA7"/>
    <w:rsid w:val="0073525D"/>
    <w:rsid w:val="00791ED9"/>
    <w:rsid w:val="00850759"/>
    <w:rsid w:val="00895EE7"/>
    <w:rsid w:val="008C0682"/>
    <w:rsid w:val="008E576E"/>
    <w:rsid w:val="008F5CB3"/>
    <w:rsid w:val="00915D0B"/>
    <w:rsid w:val="0092420B"/>
    <w:rsid w:val="009570EF"/>
    <w:rsid w:val="009855CA"/>
    <w:rsid w:val="00994CFA"/>
    <w:rsid w:val="009D6877"/>
    <w:rsid w:val="009E5157"/>
    <w:rsid w:val="00A663C1"/>
    <w:rsid w:val="00A761D2"/>
    <w:rsid w:val="00AF015C"/>
    <w:rsid w:val="00B138AF"/>
    <w:rsid w:val="00B91204"/>
    <w:rsid w:val="00BC38FD"/>
    <w:rsid w:val="00BD69E9"/>
    <w:rsid w:val="00BE4786"/>
    <w:rsid w:val="00BF6F14"/>
    <w:rsid w:val="00C13953"/>
    <w:rsid w:val="00C5332A"/>
    <w:rsid w:val="00C960CA"/>
    <w:rsid w:val="00D0589D"/>
    <w:rsid w:val="00D1126C"/>
    <w:rsid w:val="00D40A14"/>
    <w:rsid w:val="00D641F8"/>
    <w:rsid w:val="00D8234A"/>
    <w:rsid w:val="00D911D4"/>
    <w:rsid w:val="00DE1A1C"/>
    <w:rsid w:val="00E06CFD"/>
    <w:rsid w:val="00E21659"/>
    <w:rsid w:val="00E21E15"/>
    <w:rsid w:val="00E270E3"/>
    <w:rsid w:val="00E800C5"/>
    <w:rsid w:val="00EB5348"/>
    <w:rsid w:val="00F254D2"/>
    <w:rsid w:val="00F83B3C"/>
    <w:rsid w:val="00FB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15FB"/>
  <w15:docId w15:val="{7796533E-9735-4684-A8C3-31D0F06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50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5881-9211-4100-ACEC-23F3FE8F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adm</cp:lastModifiedBy>
  <cp:revision>2</cp:revision>
  <cp:lastPrinted>2019-07-18T04:09:00Z</cp:lastPrinted>
  <dcterms:created xsi:type="dcterms:W3CDTF">2020-10-12T12:10:00Z</dcterms:created>
  <dcterms:modified xsi:type="dcterms:W3CDTF">2020-10-12T12:10:00Z</dcterms:modified>
</cp:coreProperties>
</file>