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CF" w:rsidRPr="00962500" w:rsidRDefault="00DE12CF" w:rsidP="00DE12CF">
      <w:pPr>
        <w:pStyle w:val="a4"/>
        <w:rPr>
          <w:rFonts w:ascii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962500">
        <w:rPr>
          <w:rFonts w:ascii="Times New Roman" w:hAnsi="Times New Roman" w:cs="Times New Roman"/>
          <w:color w:val="1F4E79" w:themeColor="accent1" w:themeShade="80"/>
          <w:sz w:val="28"/>
          <w:szCs w:val="28"/>
          <w:lang w:eastAsia="ru-RU"/>
        </w:rPr>
        <w:t>РОДИТЕЛЯМ О БЕЗОПАСНОМ ПОВЕДЕНИИ ДЕТЕЙ ВО ВРЕМЯ ЛЕТНИХ КАНИКУЛ</w:t>
      </w:r>
    </w:p>
    <w:p w:rsidR="00DE12CF" w:rsidRPr="00BF1F74" w:rsidRDefault="00F23F0B" w:rsidP="00DE1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C249B3" wp14:editId="27921E89">
            <wp:simplePos x="0" y="0"/>
            <wp:positionH relativeFrom="column">
              <wp:posOffset>-136283</wp:posOffset>
            </wp:positionH>
            <wp:positionV relativeFrom="paragraph">
              <wp:posOffset>509152</wp:posOffset>
            </wp:positionV>
            <wp:extent cx="1536065" cy="1206631"/>
            <wp:effectExtent l="0" t="0" r="698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Не дразни соба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20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CF"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пора веселья и беззаботности для детей. Родителям же остается быть чрезмерно внимательными, поскольку дети остаются на долгое время без присмотра как дома, так и на улице. Обеспечить безопасность детей летом – задача родителей. </w:t>
      </w:r>
    </w:p>
    <w:p w:rsidR="00DE12CF" w:rsidRPr="00BF1F74" w:rsidRDefault="00DE12CF" w:rsidP="00DE1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дети были отдохнувшими и здоровыми надо помнить ряд правил и условий при организации их отдыха: </w:t>
      </w:r>
    </w:p>
    <w:p w:rsidR="00DE12CF" w:rsidRPr="00BF1F74" w:rsidRDefault="00F23F0B" w:rsidP="00DE12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b/>
          <w:noProof/>
          <w:color w:val="1F4E79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E2B8EF" wp14:editId="3CDD86A3">
            <wp:simplePos x="0" y="0"/>
            <wp:positionH relativeFrom="column">
              <wp:posOffset>5233277</wp:posOffset>
            </wp:positionH>
            <wp:positionV relativeFrom="paragraph">
              <wp:posOffset>24045</wp:posOffset>
            </wp:positionV>
            <wp:extent cx="1102360" cy="970915"/>
            <wp:effectExtent l="0" t="0" r="2540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езнакоме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CF" w:rsidRPr="00BF1F7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>Формируйте у детей навыки обеспечения личной безопасности</w:t>
      </w:r>
      <w:r w:rsidR="00DE12CF"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(такие как: правила поведения с незнакомыми людьми,</w:t>
      </w:r>
      <w:bookmarkStart w:id="0" w:name="_GoBack"/>
      <w:bookmarkEnd w:id="0"/>
      <w:r w:rsidR="00DE12CF"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поведения, если встретилась бездомная собака, соблюдение осторожности и требований безопасности на игровой и спортивной площадке и т.д.)</w:t>
      </w:r>
      <w:r w:rsidR="00A7506B" w:rsidRPr="00BF1F74">
        <w:rPr>
          <w:noProof/>
          <w:sz w:val="24"/>
          <w:szCs w:val="24"/>
          <w:lang w:eastAsia="ru-RU"/>
        </w:rPr>
        <w:t xml:space="preserve"> </w:t>
      </w:r>
    </w:p>
    <w:p w:rsidR="00DE12CF" w:rsidRPr="00BF1F74" w:rsidRDefault="00F23F0B" w:rsidP="00DE12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b/>
          <w:noProof/>
          <w:color w:val="1F4E79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497C155" wp14:editId="7CE0CCE4">
            <wp:simplePos x="0" y="0"/>
            <wp:positionH relativeFrom="margin">
              <wp:posOffset>-122549</wp:posOffset>
            </wp:positionH>
            <wp:positionV relativeFrom="paragraph">
              <wp:posOffset>243303</wp:posOffset>
            </wp:positionV>
            <wp:extent cx="1461135" cy="979805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ти в вод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CF" w:rsidRPr="00BF1F7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>Обучайте детей поведению на воде</w:t>
      </w:r>
      <w:r w:rsidR="00DE12CF" w:rsidRPr="00BF1F7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="00DE12CF"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(Не допускайте самостоятельного посещения водоема детьми!);</w:t>
      </w:r>
    </w:p>
    <w:p w:rsidR="00DE12CF" w:rsidRPr="00BF1F74" w:rsidRDefault="00DE12CF" w:rsidP="00DE12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>Обучайте детей правилам пожарной безопасности</w:t>
      </w: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2CF" w:rsidRPr="00BF1F74" w:rsidRDefault="00DE12CF" w:rsidP="00DE12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со спичками и зажигалками;</w:t>
      </w:r>
    </w:p>
    <w:p w:rsidR="00DE12CF" w:rsidRPr="00BF1F74" w:rsidRDefault="00F23F0B" w:rsidP="00DE12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06754BC" wp14:editId="072A84AC">
            <wp:simplePos x="0" y="0"/>
            <wp:positionH relativeFrom="column">
              <wp:posOffset>4905722</wp:posOffset>
            </wp:positionH>
            <wp:positionV relativeFrom="paragraph">
              <wp:posOffset>4392</wp:posOffset>
            </wp:positionV>
            <wp:extent cx="1489075" cy="12065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электричеств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CF"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включенные электроприборы;</w:t>
      </w:r>
    </w:p>
    <w:p w:rsidR="00DE12CF" w:rsidRPr="00BF1F74" w:rsidRDefault="00DE12CF" w:rsidP="00DE12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детям, что электроприборы, электропровода нельзя трогать мокрыми руками;</w:t>
      </w:r>
    </w:p>
    <w:p w:rsidR="00DE12CF" w:rsidRPr="00BF1F74" w:rsidRDefault="00DE12CF" w:rsidP="00DE12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опасность поджога тополиного пуха и сухой травы;</w:t>
      </w:r>
    </w:p>
    <w:p w:rsidR="00DE12CF" w:rsidRPr="00BF1F74" w:rsidRDefault="00DE12CF" w:rsidP="00DE12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бросать в огонь пустые баночки и флаконы от бытовых химических веществ, особенно аэрозоли;</w:t>
      </w:r>
      <w:r w:rsidR="00A7506B" w:rsidRPr="00BF1F74">
        <w:rPr>
          <w:noProof/>
          <w:sz w:val="24"/>
          <w:szCs w:val="24"/>
          <w:lang w:eastAsia="ru-RU"/>
        </w:rPr>
        <w:t xml:space="preserve"> </w:t>
      </w:r>
    </w:p>
    <w:p w:rsidR="00DE12CF" w:rsidRPr="00BF1F74" w:rsidRDefault="00F23F0B" w:rsidP="00DE12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2283FB" wp14:editId="512DEB1B">
            <wp:simplePos x="0" y="0"/>
            <wp:positionH relativeFrom="column">
              <wp:posOffset>5334635</wp:posOffset>
            </wp:positionH>
            <wp:positionV relativeFrom="paragraph">
              <wp:posOffset>209550</wp:posOffset>
            </wp:positionV>
            <wp:extent cx="1139190" cy="734695"/>
            <wp:effectExtent l="0" t="0" r="381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CF"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Напомните, что никогда не надо прятаться при пожаре ни под кровать, ни в шкаф, нельзя садиться в лифт, что дым бывает гораздо опаснее огня;</w:t>
      </w:r>
      <w:r w:rsidR="00A7506B" w:rsidRPr="00BF1F74">
        <w:rPr>
          <w:noProof/>
          <w:sz w:val="24"/>
          <w:szCs w:val="24"/>
          <w:lang w:eastAsia="ru-RU"/>
        </w:rPr>
        <w:t xml:space="preserve"> </w:t>
      </w:r>
    </w:p>
    <w:p w:rsidR="00DE12CF" w:rsidRPr="00BF1F74" w:rsidRDefault="00DE12CF" w:rsidP="00DE12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Выучите с детьми: </w:t>
      </w:r>
      <w:r w:rsidRPr="00BF1F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ПОЖАРЕ ЗВОНИТЬ 112 </w:t>
      </w:r>
      <w:r w:rsidRPr="00BF1F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(назвать свой адрес, телефон, фамилию и рассказать, что горит).</w:t>
      </w:r>
    </w:p>
    <w:p w:rsidR="00BF1F74" w:rsidRDefault="00BF1F74" w:rsidP="005B3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CF" w:rsidRPr="00BF1F74" w:rsidRDefault="00DE12CF" w:rsidP="005B3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себя и своих близких, и тогда летний отдых принесет только радость!</w:t>
      </w:r>
    </w:p>
    <w:p w:rsidR="000147AB" w:rsidRPr="00BF1F74" w:rsidRDefault="000147AB">
      <w:pPr>
        <w:rPr>
          <w:sz w:val="24"/>
          <w:szCs w:val="24"/>
        </w:rPr>
      </w:pPr>
    </w:p>
    <w:p w:rsidR="00705438" w:rsidRPr="00BF1F74" w:rsidRDefault="00BF1F74">
      <w:pPr>
        <w:rPr>
          <w:sz w:val="24"/>
          <w:szCs w:val="24"/>
        </w:rPr>
      </w:pPr>
      <w:r w:rsidRPr="00BF1F7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FF6B8D3" wp14:editId="171D5238">
            <wp:simplePos x="0" y="0"/>
            <wp:positionH relativeFrom="margin">
              <wp:align>center</wp:align>
            </wp:positionH>
            <wp:positionV relativeFrom="paragraph">
              <wp:posOffset>213371</wp:posOffset>
            </wp:positionV>
            <wp:extent cx="2900680" cy="12153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опасные каникул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74" w:rsidRDefault="00BF1F74"/>
    <w:p w:rsidR="00BF1F74" w:rsidRDefault="00BF1F74"/>
    <w:p w:rsidR="00BF1F74" w:rsidRDefault="00BF1F74"/>
    <w:p w:rsidR="00BF1F74" w:rsidRDefault="00BF1F74"/>
    <w:p w:rsidR="00BF1F74" w:rsidRDefault="00BF1F74"/>
    <w:p w:rsidR="00BF1F74" w:rsidRDefault="00BF1F74"/>
    <w:p w:rsidR="00BF1F74" w:rsidRDefault="00BF1F74"/>
    <w:p w:rsidR="00BF1F74" w:rsidRPr="00BF1F74" w:rsidRDefault="00BF1F74">
      <w:pPr>
        <w:rPr>
          <w:sz w:val="16"/>
          <w:szCs w:val="16"/>
        </w:rPr>
      </w:pPr>
    </w:p>
    <w:p w:rsidR="00BF1F74" w:rsidRPr="00BF1F74" w:rsidRDefault="00BF1F74" w:rsidP="00BF1F74">
      <w:pPr>
        <w:tabs>
          <w:tab w:val="center" w:pos="4677"/>
          <w:tab w:val="right" w:pos="9355"/>
        </w:tabs>
        <w:spacing w:after="0" w:line="240" w:lineRule="auto"/>
        <w:ind w:right="118"/>
        <w:rPr>
          <w:rFonts w:ascii="Times New Roman" w:eastAsia="Calibri" w:hAnsi="Times New Roman" w:cs="Times New Roman"/>
          <w:sz w:val="16"/>
          <w:szCs w:val="16"/>
        </w:rPr>
      </w:pPr>
      <w:r w:rsidRPr="00BF1F74">
        <w:rPr>
          <w:rFonts w:ascii="Times New Roman" w:eastAsia="Calibri" w:hAnsi="Times New Roman" w:cs="Times New Roman"/>
          <w:sz w:val="16"/>
          <w:szCs w:val="16"/>
        </w:rPr>
        <w:t>Инструктор противопожарной профилактики</w:t>
      </w:r>
    </w:p>
    <w:p w:rsidR="00BF1F74" w:rsidRPr="00BF1F74" w:rsidRDefault="00BF1F74" w:rsidP="00BF1F74">
      <w:pPr>
        <w:tabs>
          <w:tab w:val="center" w:pos="4677"/>
          <w:tab w:val="right" w:pos="9355"/>
        </w:tabs>
        <w:spacing w:after="0" w:line="240" w:lineRule="auto"/>
        <w:ind w:right="118"/>
        <w:rPr>
          <w:rFonts w:ascii="Times New Roman" w:eastAsia="Calibri" w:hAnsi="Times New Roman" w:cs="Times New Roman"/>
          <w:sz w:val="16"/>
          <w:szCs w:val="16"/>
          <w14:reflection w14:blurRad="0" w14:stA="0" w14:stPos="0" w14:endA="0" w14:endPos="0" w14:dist="38100" w14:dir="0" w14:fadeDir="0" w14:sx="0" w14:sy="0" w14:kx="0" w14:ky="0" w14:algn="b"/>
        </w:rPr>
      </w:pPr>
      <w:proofErr w:type="gramStart"/>
      <w:r w:rsidRPr="00BF1F74">
        <w:rPr>
          <w:rFonts w:ascii="Times New Roman" w:eastAsia="Calibri" w:hAnsi="Times New Roman" w:cs="Times New Roman"/>
          <w:sz w:val="16"/>
          <w:szCs w:val="16"/>
        </w:rPr>
        <w:t>пожарной</w:t>
      </w:r>
      <w:proofErr w:type="gramEnd"/>
      <w:r w:rsidRPr="00BF1F74">
        <w:rPr>
          <w:rFonts w:ascii="Times New Roman" w:eastAsia="Calibri" w:hAnsi="Times New Roman" w:cs="Times New Roman"/>
          <w:sz w:val="16"/>
          <w:szCs w:val="16"/>
        </w:rPr>
        <w:t xml:space="preserve"> части Государственной противопожарной службы</w:t>
      </w:r>
    </w:p>
    <w:p w:rsidR="00BF1F74" w:rsidRPr="00BF1F74" w:rsidRDefault="00BF1F74" w:rsidP="00BF1F74">
      <w:pPr>
        <w:tabs>
          <w:tab w:val="center" w:pos="4677"/>
          <w:tab w:val="right" w:pos="9355"/>
        </w:tabs>
        <w:spacing w:after="0" w:line="240" w:lineRule="auto"/>
        <w:ind w:right="118"/>
        <w:rPr>
          <w:rFonts w:ascii="Times New Roman" w:eastAsia="Calibri" w:hAnsi="Times New Roman" w:cs="Times New Roman"/>
          <w:sz w:val="16"/>
          <w:szCs w:val="16"/>
        </w:rPr>
      </w:pPr>
      <w:r w:rsidRPr="00BF1F74">
        <w:rPr>
          <w:rFonts w:ascii="Times New Roman" w:eastAsia="Calibri" w:hAnsi="Times New Roman" w:cs="Times New Roman"/>
          <w:sz w:val="16"/>
          <w:szCs w:val="16"/>
        </w:rPr>
        <w:t>ПЧ (поселок Солнечный) филиала казенного</w:t>
      </w:r>
    </w:p>
    <w:p w:rsidR="00BF1F74" w:rsidRPr="00BF1F74" w:rsidRDefault="00BF1F74" w:rsidP="00BF1F74">
      <w:pPr>
        <w:tabs>
          <w:tab w:val="center" w:pos="4677"/>
          <w:tab w:val="right" w:pos="9355"/>
        </w:tabs>
        <w:spacing w:after="0" w:line="240" w:lineRule="auto"/>
        <w:ind w:right="11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BF1F74">
        <w:rPr>
          <w:rFonts w:ascii="Times New Roman" w:eastAsia="Calibri" w:hAnsi="Times New Roman" w:cs="Times New Roman"/>
          <w:sz w:val="16"/>
          <w:szCs w:val="16"/>
        </w:rPr>
        <w:t>учреждения</w:t>
      </w:r>
      <w:proofErr w:type="gramEnd"/>
      <w:r w:rsidRPr="00BF1F74">
        <w:rPr>
          <w:rFonts w:ascii="Times New Roman" w:eastAsia="Calibri" w:hAnsi="Times New Roman" w:cs="Times New Roman"/>
          <w:sz w:val="16"/>
          <w:szCs w:val="16"/>
        </w:rPr>
        <w:t xml:space="preserve"> ХМАО-Югры «</w:t>
      </w:r>
      <w:proofErr w:type="spellStart"/>
      <w:r w:rsidRPr="00BF1F74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BF1F74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705438" w:rsidRPr="00BF1F74" w:rsidRDefault="00BF1F74" w:rsidP="00BF1F74">
      <w:pPr>
        <w:rPr>
          <w:sz w:val="16"/>
          <w:szCs w:val="16"/>
        </w:rPr>
      </w:pPr>
      <w:proofErr w:type="gramStart"/>
      <w:r w:rsidRPr="00BF1F74">
        <w:rPr>
          <w:rFonts w:ascii="Times New Roman" w:eastAsia="Calibri" w:hAnsi="Times New Roman" w:cs="Times New Roman"/>
          <w:sz w:val="16"/>
          <w:szCs w:val="16"/>
        </w:rPr>
        <w:t>по</w:t>
      </w:r>
      <w:proofErr w:type="gramEnd"/>
      <w:r w:rsidRPr="00BF1F7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BF1F74">
        <w:rPr>
          <w:rFonts w:ascii="Times New Roman" w:eastAsia="Calibri" w:hAnsi="Times New Roman" w:cs="Times New Roman"/>
          <w:sz w:val="16"/>
          <w:szCs w:val="16"/>
        </w:rPr>
        <w:t>Сургутскому</w:t>
      </w:r>
      <w:proofErr w:type="spellEnd"/>
      <w:r w:rsidRPr="00BF1F74">
        <w:rPr>
          <w:rFonts w:ascii="Times New Roman" w:eastAsia="Calibri" w:hAnsi="Times New Roman" w:cs="Times New Roman"/>
          <w:sz w:val="16"/>
          <w:szCs w:val="16"/>
        </w:rPr>
        <w:t xml:space="preserve"> району Е.А. </w:t>
      </w:r>
      <w:proofErr w:type="spellStart"/>
      <w:r w:rsidRPr="00BF1F74">
        <w:rPr>
          <w:rFonts w:ascii="Times New Roman" w:eastAsia="Calibri" w:hAnsi="Times New Roman" w:cs="Times New Roman"/>
          <w:sz w:val="16"/>
          <w:szCs w:val="16"/>
        </w:rPr>
        <w:t>Шибакова</w:t>
      </w:r>
      <w:proofErr w:type="spellEnd"/>
    </w:p>
    <w:sectPr w:rsidR="00705438" w:rsidRPr="00BF1F74" w:rsidSect="00BF1F7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DC" w:rsidRDefault="00102ADC" w:rsidP="00BF1F74">
      <w:pPr>
        <w:spacing w:after="0" w:line="240" w:lineRule="auto"/>
      </w:pPr>
      <w:r>
        <w:separator/>
      </w:r>
    </w:p>
  </w:endnote>
  <w:endnote w:type="continuationSeparator" w:id="0">
    <w:p w:rsidR="00102ADC" w:rsidRDefault="00102ADC" w:rsidP="00B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DC" w:rsidRDefault="00102ADC" w:rsidP="00BF1F74">
      <w:pPr>
        <w:spacing w:after="0" w:line="240" w:lineRule="auto"/>
      </w:pPr>
      <w:r>
        <w:separator/>
      </w:r>
    </w:p>
  </w:footnote>
  <w:footnote w:type="continuationSeparator" w:id="0">
    <w:p w:rsidR="00102ADC" w:rsidRDefault="00102ADC" w:rsidP="00BF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pt;height:11pt" o:bullet="t">
        <v:imagedata r:id="rId1" o:title="mso3465"/>
      </v:shape>
    </w:pict>
  </w:numPicBullet>
  <w:abstractNum w:abstractNumId="0">
    <w:nsid w:val="248E220B"/>
    <w:multiLevelType w:val="hybridMultilevel"/>
    <w:tmpl w:val="2B5A9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E6583"/>
    <w:multiLevelType w:val="hybridMultilevel"/>
    <w:tmpl w:val="96AA6EFC"/>
    <w:lvl w:ilvl="0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67"/>
    <w:rsid w:val="000147AB"/>
    <w:rsid w:val="00021267"/>
    <w:rsid w:val="001005F5"/>
    <w:rsid w:val="00102ADC"/>
    <w:rsid w:val="005B3DDF"/>
    <w:rsid w:val="00705438"/>
    <w:rsid w:val="00962500"/>
    <w:rsid w:val="00A7506B"/>
    <w:rsid w:val="00AD4A51"/>
    <w:rsid w:val="00BF1F74"/>
    <w:rsid w:val="00DE12CF"/>
    <w:rsid w:val="00ED14D9"/>
    <w:rsid w:val="00F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379E-9174-4F02-BF2E-E5B7FB1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C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E12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E12CF"/>
    <w:rPr>
      <w:i/>
      <w:iCs/>
      <w:color w:val="5B9BD5" w:themeColor="accent1"/>
    </w:rPr>
  </w:style>
  <w:style w:type="paragraph" w:styleId="a6">
    <w:name w:val="header"/>
    <w:basedOn w:val="a"/>
    <w:link w:val="a7"/>
    <w:uiPriority w:val="99"/>
    <w:unhideWhenUsed/>
    <w:rsid w:val="00BF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F74"/>
  </w:style>
  <w:style w:type="paragraph" w:styleId="a8">
    <w:name w:val="footer"/>
    <w:basedOn w:val="a"/>
    <w:link w:val="a9"/>
    <w:uiPriority w:val="99"/>
    <w:unhideWhenUsed/>
    <w:rsid w:val="00BF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4</cp:revision>
  <dcterms:created xsi:type="dcterms:W3CDTF">2020-06-03T09:21:00Z</dcterms:created>
  <dcterms:modified xsi:type="dcterms:W3CDTF">2020-06-08T06:49:00Z</dcterms:modified>
</cp:coreProperties>
</file>