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района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- проект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74549" w:rsidTr="00374549">
        <w:tc>
          <w:tcPr>
            <w:tcW w:w="4988" w:type="dxa"/>
            <w:hideMark/>
          </w:tcPr>
          <w:p w:rsidR="00374549" w:rsidRDefault="00374549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«__» ________ </w:t>
            </w:r>
            <w:r>
              <w:rPr>
                <w:sz w:val="28"/>
                <w:szCs w:val="28"/>
              </w:rPr>
              <w:t>2018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74549" w:rsidRDefault="0037454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Солнечный</w:t>
            </w:r>
          </w:p>
        </w:tc>
        <w:tc>
          <w:tcPr>
            <w:tcW w:w="4951" w:type="dxa"/>
            <w:hideMark/>
          </w:tcPr>
          <w:p w:rsidR="00374549" w:rsidRDefault="0037454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№ __                                                     </w:t>
            </w: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374549" w:rsidTr="00374549">
        <w:trPr>
          <w:trHeight w:val="3516"/>
        </w:trPr>
        <w:tc>
          <w:tcPr>
            <w:tcW w:w="5148" w:type="dxa"/>
          </w:tcPr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</w:t>
            </w:r>
          </w:p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74549" w:rsidRDefault="003745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D76B3">
        <w:rPr>
          <w:sz w:val="28"/>
          <w:szCs w:val="28"/>
        </w:rPr>
        <w:t>приведения решения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 в соответствие с действующим законодательством Российской Федерации</w:t>
      </w:r>
      <w:r w:rsidR="00BD76B3" w:rsidRPr="00BD76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4549" w:rsidRDefault="00374549" w:rsidP="00374549">
      <w:pPr>
        <w:pStyle w:val="a3"/>
        <w:suppressAutoHyphens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74549" w:rsidRDefault="00374549" w:rsidP="00374549">
      <w:pPr>
        <w:tabs>
          <w:tab w:val="left" w:pos="720"/>
        </w:tabs>
        <w:suppressAutoHyphens/>
        <w:ind w:firstLine="540"/>
        <w:jc w:val="center"/>
        <w:rPr>
          <w:sz w:val="28"/>
          <w:szCs w:val="28"/>
        </w:rPr>
      </w:pP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 Внести в приложение к решению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</w:t>
      </w:r>
      <w:r w:rsidR="006930A4">
        <w:rPr>
          <w:sz w:val="28"/>
          <w:szCs w:val="28"/>
        </w:rPr>
        <w:t>я сельское поселение Солнечный»</w:t>
      </w:r>
      <w:r>
        <w:rPr>
          <w:sz w:val="28"/>
          <w:szCs w:val="28"/>
        </w:rPr>
        <w:t xml:space="preserve"> следующие изменения:  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1.1. Подпункт </w:t>
      </w:r>
      <w:r w:rsidR="00BD76B3" w:rsidRPr="00BD76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76B3" w:rsidRPr="00BD76B3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пункта </w:t>
      </w:r>
      <w:r w:rsidR="00BD76B3" w:rsidRPr="00BD76B3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374549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BD76B3" w:rsidRPr="00BD76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76B3" w:rsidRPr="00BD76B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6B3">
        <w:rPr>
          <w:sz w:val="28"/>
          <w:szCs w:val="28"/>
        </w:rPr>
        <w:t xml:space="preserve">Начальная цена приватизируемых объектов муниципального имущества устанавливается на основании отчета об оценке объекта приватизации, подготовленного в соответствии с законодательством Российской Федерации об оценочной деятельности, независимым оценщиком, получившим право оценки объектов недвижимого имущества на основе муниципальных контрактов (договоров), заключаемых в установленном порядке, с соблюдением требований </w:t>
      </w:r>
      <w:r w:rsidR="00AF24CE">
        <w:rPr>
          <w:sz w:val="28"/>
          <w:szCs w:val="28"/>
        </w:rPr>
        <w:t xml:space="preserve">Федерального закона от 05.04.2013 № 44 «О контрактной системе в сфере закупок </w:t>
      </w:r>
      <w:r w:rsidR="00AF24CE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нужд», администрацией сельского поселения Солнечный</w:t>
      </w:r>
      <w:r w:rsidR="00E07815">
        <w:rPr>
          <w:sz w:val="28"/>
          <w:szCs w:val="28"/>
        </w:rPr>
        <w:t>.</w:t>
      </w:r>
      <w:r w:rsidR="004402B5">
        <w:rPr>
          <w:sz w:val="28"/>
          <w:szCs w:val="28"/>
        </w:rPr>
        <w:t>»</w:t>
      </w:r>
      <w:r w:rsidR="00AF24C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374549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обнародования.</w:t>
      </w:r>
    </w:p>
    <w:p w:rsidR="00374549" w:rsidRDefault="00374549" w:rsidP="00374549">
      <w:pPr>
        <w:tabs>
          <w:tab w:val="left" w:pos="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74549" w:rsidTr="00374549">
        <w:tc>
          <w:tcPr>
            <w:tcW w:w="10314" w:type="dxa"/>
          </w:tcPr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Солнечный                                                       И.В. Наумов</w:t>
            </w:r>
          </w:p>
        </w:tc>
        <w:tc>
          <w:tcPr>
            <w:tcW w:w="5670" w:type="dxa"/>
          </w:tcPr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проекту-решения</w:t>
      </w:r>
    </w:p>
    <w:p w:rsidR="008D1EDC" w:rsidRDefault="008D1EDC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Солнечный</w:t>
      </w:r>
    </w:p>
    <w:p w:rsidR="008D1EDC" w:rsidRDefault="008D1EDC" w:rsidP="008D1EDC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Pr="008D1ED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</w:t>
      </w:r>
    </w:p>
    <w:p w:rsidR="008D1EDC" w:rsidRDefault="008D1EDC" w:rsidP="008D1EDC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8D1EDC" w:rsidRDefault="008D1EDC" w:rsidP="008D1ED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Представленный проект – решение Совета депутатов сельского поселения Солнечный разработан в целях приведения в соответствие с действующим законодательством Российской Федерации.</w:t>
      </w:r>
    </w:p>
    <w:p w:rsidR="008D1EDC" w:rsidRDefault="008D1EDC" w:rsidP="008D1EDC">
      <w:pPr>
        <w:pStyle w:val="a3"/>
        <w:suppressAutoHyphens/>
        <w:spacing w:before="0" w:beforeAutospacing="0" w:after="0" w:afterAutospacing="0"/>
        <w:ind w:firstLine="900"/>
        <w:jc w:val="both"/>
        <w:rPr>
          <w:bCs/>
          <w:sz w:val="28"/>
          <w:szCs w:val="28"/>
        </w:rPr>
      </w:pPr>
    </w:p>
    <w:p w:rsidR="008D1EDC" w:rsidRDefault="008D1EDC" w:rsidP="008D1EDC">
      <w:pPr>
        <w:pStyle w:val="a3"/>
        <w:suppressAutoHyphens/>
        <w:spacing w:before="0" w:beforeAutospacing="0" w:after="0" w:afterAutospacing="0"/>
        <w:ind w:firstLine="900"/>
        <w:jc w:val="both"/>
        <w:rPr>
          <w:bCs/>
          <w:sz w:val="28"/>
          <w:szCs w:val="28"/>
        </w:rPr>
      </w:pPr>
    </w:p>
    <w:p w:rsidR="008D1EDC" w:rsidRDefault="008D1EDC" w:rsidP="008D1EDC">
      <w:pPr>
        <w:pStyle w:val="a3"/>
        <w:suppressAutoHyphens/>
        <w:spacing w:before="0" w:beforeAutospacing="0" w:after="0" w:afterAutospacing="0"/>
        <w:ind w:firstLine="900"/>
        <w:jc w:val="both"/>
        <w:rPr>
          <w:bCs/>
          <w:sz w:val="28"/>
          <w:szCs w:val="28"/>
        </w:rPr>
      </w:pPr>
    </w:p>
    <w:p w:rsidR="008D1EDC" w:rsidRDefault="008D1EDC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сектором муниципального</w:t>
      </w:r>
    </w:p>
    <w:p w:rsidR="008D1EDC" w:rsidRDefault="008D1EDC" w:rsidP="008D1EDC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имущества и земельного контроля                                                                    В.С. Вахлов</w:t>
      </w: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sectPr w:rsidR="008D1EDC" w:rsidSect="00374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374549"/>
    <w:rsid w:val="004402B5"/>
    <w:rsid w:val="006930A4"/>
    <w:rsid w:val="007655E5"/>
    <w:rsid w:val="008D1EDC"/>
    <w:rsid w:val="00AF24CE"/>
    <w:rsid w:val="00BD76B3"/>
    <w:rsid w:val="00CA4ADB"/>
    <w:rsid w:val="00E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8</cp:revision>
  <cp:lastPrinted>2018-08-01T10:49:00Z</cp:lastPrinted>
  <dcterms:created xsi:type="dcterms:W3CDTF">2018-06-13T04:35:00Z</dcterms:created>
  <dcterms:modified xsi:type="dcterms:W3CDTF">2018-08-03T04:51:00Z</dcterms:modified>
</cp:coreProperties>
</file>