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BA" w:rsidRDefault="007676BA" w:rsidP="007676BA">
      <w:pPr>
        <w:jc w:val="center"/>
        <w:rPr>
          <w:b/>
          <w:sz w:val="28"/>
          <w:szCs w:val="28"/>
          <w:lang w:val="ru-RU"/>
        </w:rPr>
      </w:pPr>
      <w:r>
        <w:rPr>
          <w:b/>
          <w:sz w:val="28"/>
          <w:szCs w:val="28"/>
          <w:lang w:val="ru-RU"/>
        </w:rPr>
        <w:t>АДМИНИСТРАЦИЯ</w:t>
      </w:r>
    </w:p>
    <w:p w:rsidR="007676BA" w:rsidRDefault="007676BA" w:rsidP="007676BA">
      <w:pPr>
        <w:jc w:val="center"/>
        <w:rPr>
          <w:b/>
          <w:sz w:val="32"/>
          <w:szCs w:val="32"/>
          <w:lang w:val="ru-RU"/>
        </w:rPr>
      </w:pPr>
      <w:r>
        <w:rPr>
          <w:b/>
          <w:sz w:val="28"/>
          <w:szCs w:val="28"/>
          <w:lang w:val="ru-RU"/>
        </w:rPr>
        <w:t>СЕЛЬСКОГО ПОСЕЛЕНИЯ СОЛНЕЧНЫЙ</w:t>
      </w:r>
    </w:p>
    <w:p w:rsidR="007676BA" w:rsidRDefault="007676BA" w:rsidP="007676BA">
      <w:pPr>
        <w:jc w:val="center"/>
        <w:rPr>
          <w:b/>
          <w:sz w:val="28"/>
          <w:szCs w:val="28"/>
          <w:lang w:val="ru-RU"/>
        </w:rPr>
      </w:pPr>
      <w:r>
        <w:rPr>
          <w:b/>
          <w:sz w:val="28"/>
          <w:szCs w:val="28"/>
          <w:lang w:val="ru-RU"/>
        </w:rPr>
        <w:t>Сургутского района</w:t>
      </w:r>
    </w:p>
    <w:p w:rsidR="007676BA" w:rsidRDefault="007676BA" w:rsidP="007676BA">
      <w:pPr>
        <w:jc w:val="center"/>
        <w:rPr>
          <w:b/>
          <w:sz w:val="28"/>
          <w:szCs w:val="28"/>
          <w:lang w:val="ru-RU"/>
        </w:rPr>
      </w:pPr>
      <w:r>
        <w:rPr>
          <w:b/>
          <w:sz w:val="28"/>
          <w:szCs w:val="28"/>
          <w:lang w:val="ru-RU"/>
        </w:rPr>
        <w:t>Ханты - Мансийского автономного округа – Югры</w:t>
      </w:r>
    </w:p>
    <w:p w:rsidR="007676BA" w:rsidRDefault="007676BA" w:rsidP="007676BA">
      <w:pPr>
        <w:rPr>
          <w:b/>
          <w:sz w:val="28"/>
          <w:szCs w:val="28"/>
          <w:lang w:val="ru-RU"/>
        </w:rPr>
      </w:pPr>
    </w:p>
    <w:p w:rsidR="00C43EEC" w:rsidRDefault="00C43EEC" w:rsidP="007676BA">
      <w:pPr>
        <w:rPr>
          <w:b/>
          <w:sz w:val="28"/>
          <w:szCs w:val="28"/>
          <w:lang w:val="ru-RU"/>
        </w:rPr>
      </w:pPr>
    </w:p>
    <w:p w:rsidR="007676BA" w:rsidRDefault="007676BA" w:rsidP="007676BA">
      <w:pPr>
        <w:jc w:val="center"/>
        <w:rPr>
          <w:b/>
          <w:sz w:val="28"/>
          <w:szCs w:val="28"/>
          <w:lang w:val="ru-RU"/>
        </w:rPr>
      </w:pPr>
      <w:r>
        <w:rPr>
          <w:b/>
          <w:sz w:val="28"/>
          <w:szCs w:val="28"/>
          <w:lang w:val="ru-RU"/>
        </w:rPr>
        <w:t>ПОСТАНОВЛЕНИЕ</w:t>
      </w:r>
    </w:p>
    <w:p w:rsidR="007676BA" w:rsidRDefault="007676BA" w:rsidP="007676BA">
      <w:pPr>
        <w:rPr>
          <w:b/>
          <w:sz w:val="32"/>
          <w:szCs w:val="32"/>
          <w:lang w:val="ru-RU"/>
        </w:rPr>
      </w:pPr>
    </w:p>
    <w:p w:rsidR="00855B0F" w:rsidRDefault="007676BA" w:rsidP="00855B0F">
      <w:pPr>
        <w:rPr>
          <w:lang w:val="ru-RU"/>
        </w:rPr>
      </w:pPr>
      <w:r>
        <w:rPr>
          <w:sz w:val="28"/>
          <w:szCs w:val="28"/>
          <w:lang w:val="ru-RU"/>
        </w:rPr>
        <w:t>«</w:t>
      </w:r>
      <w:r w:rsidR="00855B0F">
        <w:rPr>
          <w:sz w:val="28"/>
          <w:szCs w:val="28"/>
          <w:lang w:val="ru-RU"/>
        </w:rPr>
        <w:t>11</w:t>
      </w:r>
      <w:r>
        <w:rPr>
          <w:sz w:val="28"/>
          <w:szCs w:val="28"/>
          <w:lang w:val="ru-RU"/>
        </w:rPr>
        <w:t xml:space="preserve">» </w:t>
      </w:r>
      <w:r w:rsidR="00855B0F">
        <w:rPr>
          <w:sz w:val="28"/>
          <w:szCs w:val="28"/>
          <w:lang w:val="ru-RU"/>
        </w:rPr>
        <w:t>февраля</w:t>
      </w:r>
      <w:r>
        <w:rPr>
          <w:sz w:val="28"/>
          <w:szCs w:val="28"/>
          <w:lang w:val="ru-RU"/>
        </w:rPr>
        <w:t xml:space="preserve"> 2016 года                                                                                  </w:t>
      </w:r>
      <w:r w:rsidR="00855B0F">
        <w:rPr>
          <w:sz w:val="28"/>
          <w:szCs w:val="28"/>
          <w:lang w:val="ru-RU"/>
        </w:rPr>
        <w:t xml:space="preserve">          </w:t>
      </w:r>
      <w:r>
        <w:rPr>
          <w:sz w:val="28"/>
          <w:szCs w:val="28"/>
          <w:lang w:val="ru-RU"/>
        </w:rPr>
        <w:t xml:space="preserve">№ </w:t>
      </w:r>
      <w:r w:rsidR="00855B0F">
        <w:rPr>
          <w:sz w:val="28"/>
          <w:szCs w:val="28"/>
          <w:lang w:val="ru-RU"/>
        </w:rPr>
        <w:t>47</w:t>
      </w:r>
      <w:r>
        <w:rPr>
          <w:lang w:val="ru-RU"/>
        </w:rPr>
        <w:t xml:space="preserve"> </w:t>
      </w:r>
    </w:p>
    <w:p w:rsidR="007676BA" w:rsidRDefault="007676BA" w:rsidP="00855B0F">
      <w:pPr>
        <w:rPr>
          <w:lang w:val="ru-RU"/>
        </w:rPr>
      </w:pPr>
      <w:r>
        <w:rPr>
          <w:lang w:val="ru-RU"/>
        </w:rPr>
        <w:t>с.п. Солнечный</w:t>
      </w:r>
    </w:p>
    <w:p w:rsidR="007676BA" w:rsidRDefault="007676BA" w:rsidP="007676BA">
      <w:pPr>
        <w:ind w:firstLine="708"/>
        <w:jc w:val="both"/>
        <w:rPr>
          <w:sz w:val="28"/>
          <w:szCs w:val="28"/>
          <w:lang w:val="ru-RU"/>
        </w:rPr>
      </w:pPr>
    </w:p>
    <w:p w:rsidR="00C43EEC" w:rsidRDefault="00C43EEC" w:rsidP="007676BA">
      <w:pPr>
        <w:ind w:firstLine="708"/>
        <w:jc w:val="both"/>
        <w:rPr>
          <w:sz w:val="28"/>
          <w:szCs w:val="28"/>
          <w:lang w:val="ru-RU"/>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7676BA" w:rsidRPr="00855B0F" w:rsidTr="007676BA">
        <w:tc>
          <w:tcPr>
            <w:tcW w:w="5211" w:type="dxa"/>
            <w:hideMark/>
          </w:tcPr>
          <w:p w:rsidR="007676BA" w:rsidRDefault="007676BA">
            <w:pPr>
              <w:jc w:val="both"/>
              <w:rPr>
                <w:sz w:val="28"/>
                <w:szCs w:val="28"/>
                <w:lang w:val="ru-RU"/>
              </w:rPr>
            </w:pPr>
            <w:r>
              <w:rPr>
                <w:sz w:val="28"/>
                <w:szCs w:val="28"/>
                <w:lang w:val="ru-RU"/>
              </w:rPr>
              <w:t>Об утверждении Порядка формирования, утверждения и ведения планов закупок товаров, работ, услуг для обеспечения муниципальных нужд сельского поселения Солнечный</w:t>
            </w:r>
          </w:p>
        </w:tc>
      </w:tr>
    </w:tbl>
    <w:p w:rsidR="007676BA" w:rsidRDefault="007676BA" w:rsidP="007676BA">
      <w:pPr>
        <w:ind w:firstLine="708"/>
        <w:jc w:val="both"/>
        <w:rPr>
          <w:sz w:val="28"/>
          <w:szCs w:val="28"/>
          <w:lang w:val="ru-RU"/>
        </w:rPr>
      </w:pPr>
    </w:p>
    <w:p w:rsidR="00C43EEC" w:rsidRDefault="00C43EEC" w:rsidP="007676BA">
      <w:pPr>
        <w:ind w:firstLine="708"/>
        <w:jc w:val="both"/>
        <w:rPr>
          <w:sz w:val="28"/>
          <w:szCs w:val="28"/>
          <w:lang w:val="ru-RU"/>
        </w:rPr>
      </w:pPr>
    </w:p>
    <w:p w:rsidR="007676BA" w:rsidRDefault="007676BA" w:rsidP="007676BA">
      <w:pPr>
        <w:ind w:firstLine="708"/>
        <w:contextualSpacing/>
        <w:jc w:val="both"/>
        <w:rPr>
          <w:sz w:val="28"/>
          <w:szCs w:val="28"/>
          <w:lang w:val="ru-RU"/>
        </w:rPr>
      </w:pPr>
      <w:r>
        <w:rPr>
          <w:sz w:val="28"/>
          <w:szCs w:val="28"/>
          <w:lang w:val="ru-RU"/>
        </w:rPr>
        <w:t xml:space="preserve">На основании статьи 17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постановлениями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(в редакции постановления Правительства Российской Федерации от 29.10.2014 № 1113),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 а также в целях организации деятельности администрации сельского поселения Солнечный по планированию закупок: </w:t>
      </w:r>
    </w:p>
    <w:p w:rsidR="007676BA" w:rsidRDefault="007676BA" w:rsidP="007676BA">
      <w:pPr>
        <w:ind w:firstLine="708"/>
        <w:contextualSpacing/>
        <w:jc w:val="both"/>
        <w:rPr>
          <w:sz w:val="28"/>
          <w:szCs w:val="28"/>
          <w:lang w:val="ru-RU"/>
        </w:rPr>
      </w:pPr>
      <w:r>
        <w:rPr>
          <w:sz w:val="28"/>
          <w:szCs w:val="28"/>
          <w:lang w:val="ru-RU"/>
        </w:rPr>
        <w:t xml:space="preserve">1. Утвердить Порядок формирования, утверждения и ведения планов закупок товаров, работ, услуг для обеспечения муниципальных нужд </w:t>
      </w:r>
      <w:r w:rsidR="00C43EEC">
        <w:rPr>
          <w:sz w:val="28"/>
          <w:szCs w:val="28"/>
          <w:lang w:val="ru-RU"/>
        </w:rPr>
        <w:t xml:space="preserve">сельского поселения Солнечный </w:t>
      </w:r>
      <w:r>
        <w:rPr>
          <w:sz w:val="28"/>
          <w:szCs w:val="28"/>
          <w:lang w:val="ru-RU"/>
        </w:rPr>
        <w:t>согласно приложению к настоящему постановлению.</w:t>
      </w:r>
    </w:p>
    <w:p w:rsidR="007676BA" w:rsidRDefault="007676BA" w:rsidP="007676BA">
      <w:pPr>
        <w:ind w:firstLine="708"/>
        <w:contextualSpacing/>
        <w:jc w:val="both"/>
        <w:rPr>
          <w:sz w:val="28"/>
          <w:szCs w:val="28"/>
          <w:lang w:val="ru-RU"/>
        </w:rPr>
      </w:pPr>
      <w:r>
        <w:rPr>
          <w:sz w:val="28"/>
          <w:szCs w:val="28"/>
          <w:lang w:val="ru-RU"/>
        </w:rPr>
        <w:t>2. Считать утратившими силу постановления администрации сельского поселения Солнечный:</w:t>
      </w:r>
    </w:p>
    <w:p w:rsidR="007676BA" w:rsidRDefault="007676BA" w:rsidP="007676BA">
      <w:pPr>
        <w:ind w:firstLine="708"/>
        <w:contextualSpacing/>
        <w:jc w:val="both"/>
        <w:rPr>
          <w:sz w:val="28"/>
          <w:szCs w:val="28"/>
          <w:lang w:val="ru-RU"/>
        </w:rPr>
      </w:pPr>
      <w:r>
        <w:rPr>
          <w:sz w:val="28"/>
          <w:szCs w:val="28"/>
          <w:lang w:val="ru-RU"/>
        </w:rPr>
        <w:t>- от 27.04.2015 № 128 «Об утверждении Порядка формирования, утверждения и ведения планов закупок товаров, работ, услуг для обеспечения муниципальных нужд сельского поселения Солнечный»;</w:t>
      </w:r>
    </w:p>
    <w:p w:rsidR="007676BA" w:rsidRDefault="007676BA" w:rsidP="007676BA">
      <w:pPr>
        <w:ind w:firstLine="708"/>
        <w:contextualSpacing/>
        <w:jc w:val="both"/>
        <w:rPr>
          <w:sz w:val="28"/>
          <w:szCs w:val="28"/>
          <w:lang w:val="ru-RU"/>
        </w:rPr>
      </w:pPr>
      <w:r>
        <w:rPr>
          <w:sz w:val="28"/>
          <w:szCs w:val="28"/>
          <w:lang w:val="ru-RU"/>
        </w:rPr>
        <w:t>- от 15.07.2015 № 237 «О внесении изменений в постановление администрации сельского поселения Солнечный от 27.04.2015 № 128 «Об утверждении Порядка формирования, утверждения и ведения планов закупок товаров, работ, услуг для обеспечения муниципальных нужд сельского поселения Солнечный».</w:t>
      </w:r>
    </w:p>
    <w:p w:rsidR="006F1890" w:rsidRDefault="007676BA" w:rsidP="006F1890">
      <w:pPr>
        <w:contextualSpacing/>
        <w:jc w:val="both"/>
        <w:rPr>
          <w:rFonts w:eastAsia="Courier New"/>
          <w:color w:val="000000"/>
          <w:sz w:val="28"/>
          <w:szCs w:val="28"/>
          <w:lang w:val="ru-RU" w:bidi="ru-RU"/>
        </w:rPr>
      </w:pPr>
      <w:r>
        <w:rPr>
          <w:sz w:val="28"/>
          <w:szCs w:val="28"/>
          <w:lang w:val="ru-RU"/>
        </w:rPr>
        <w:t>3. Заведующе</w:t>
      </w:r>
      <w:r w:rsidR="00096210">
        <w:rPr>
          <w:sz w:val="28"/>
          <w:szCs w:val="28"/>
          <w:lang w:val="ru-RU"/>
        </w:rPr>
        <w:t>му</w:t>
      </w:r>
      <w:r>
        <w:rPr>
          <w:sz w:val="28"/>
          <w:szCs w:val="28"/>
          <w:lang w:val="ru-RU"/>
        </w:rPr>
        <w:t xml:space="preserve"> сектором по размещению муниципального заказа, ведению реестра и учета расходных обязательств финансово-экономического </w:t>
      </w:r>
      <w:r>
        <w:rPr>
          <w:sz w:val="28"/>
          <w:szCs w:val="28"/>
          <w:lang w:val="ru-RU"/>
        </w:rPr>
        <w:lastRenderedPageBreak/>
        <w:t>управления</w:t>
      </w:r>
      <w:r w:rsidR="006F1890">
        <w:rPr>
          <w:sz w:val="28"/>
          <w:szCs w:val="28"/>
          <w:lang w:val="ru-RU"/>
        </w:rPr>
        <w:t>администрации сельского поселения Солнечный разместить настоящее постановление на официальном сайте Российской Федерации в информационно-телекоммуникационной сети «Интернет» для размещения информации о размещении заказав на поставки товаров, выполнение работ, оказание услуг (</w:t>
      </w:r>
      <w:hyperlink r:id="rId8" w:history="1">
        <w:r w:rsidR="00131853" w:rsidRPr="00855B0F">
          <w:rPr>
            <w:rStyle w:val="a3"/>
            <w:color w:val="000000" w:themeColor="text1"/>
            <w:sz w:val="28"/>
            <w:szCs w:val="28"/>
          </w:rPr>
          <w:t>www</w:t>
        </w:r>
        <w:r w:rsidR="00131853" w:rsidRPr="00855B0F">
          <w:rPr>
            <w:rStyle w:val="a3"/>
            <w:color w:val="000000" w:themeColor="text1"/>
            <w:sz w:val="28"/>
            <w:szCs w:val="28"/>
            <w:lang w:val="ru-RU"/>
          </w:rPr>
          <w:t>.</w:t>
        </w:r>
        <w:r w:rsidR="00131853" w:rsidRPr="00855B0F">
          <w:rPr>
            <w:rStyle w:val="a3"/>
            <w:color w:val="000000" w:themeColor="text1"/>
            <w:sz w:val="28"/>
            <w:szCs w:val="28"/>
          </w:rPr>
          <w:t>zakupki</w:t>
        </w:r>
        <w:r w:rsidR="00131853" w:rsidRPr="00855B0F">
          <w:rPr>
            <w:rStyle w:val="a3"/>
            <w:color w:val="000000" w:themeColor="text1"/>
            <w:sz w:val="28"/>
            <w:szCs w:val="28"/>
            <w:lang w:val="ru-RU"/>
          </w:rPr>
          <w:t>.</w:t>
        </w:r>
        <w:r w:rsidR="00131853" w:rsidRPr="00855B0F">
          <w:rPr>
            <w:rStyle w:val="a3"/>
            <w:color w:val="000000" w:themeColor="text1"/>
            <w:sz w:val="28"/>
            <w:szCs w:val="28"/>
          </w:rPr>
          <w:t>gov</w:t>
        </w:r>
        <w:r w:rsidR="00131853" w:rsidRPr="00855B0F">
          <w:rPr>
            <w:rStyle w:val="a3"/>
            <w:color w:val="000000" w:themeColor="text1"/>
            <w:sz w:val="28"/>
            <w:szCs w:val="28"/>
            <w:lang w:val="ru-RU"/>
          </w:rPr>
          <w:t>.</w:t>
        </w:r>
        <w:r w:rsidR="00131853" w:rsidRPr="00855B0F">
          <w:rPr>
            <w:rStyle w:val="a3"/>
            <w:color w:val="000000" w:themeColor="text1"/>
            <w:sz w:val="28"/>
            <w:szCs w:val="28"/>
          </w:rPr>
          <w:t>ru</w:t>
        </w:r>
      </w:hyperlink>
      <w:r w:rsidR="006F1890" w:rsidRPr="006F1890">
        <w:rPr>
          <w:sz w:val="28"/>
          <w:szCs w:val="28"/>
          <w:lang w:val="ru-RU"/>
        </w:rPr>
        <w:t>)</w:t>
      </w:r>
      <w:r w:rsidR="006F1890">
        <w:rPr>
          <w:rFonts w:eastAsia="Courier New"/>
          <w:color w:val="000000"/>
          <w:sz w:val="28"/>
          <w:szCs w:val="28"/>
          <w:lang w:val="ru-RU" w:bidi="ru-RU"/>
        </w:rPr>
        <w:t>в трехдневный строк со дня его утверждения.</w:t>
      </w:r>
    </w:p>
    <w:p w:rsidR="006F1890" w:rsidRDefault="006F1890" w:rsidP="00131853">
      <w:pPr>
        <w:ind w:firstLine="567"/>
        <w:contextualSpacing/>
        <w:jc w:val="both"/>
        <w:rPr>
          <w:rFonts w:eastAsia="Courier New"/>
          <w:color w:val="000000"/>
          <w:sz w:val="28"/>
          <w:szCs w:val="28"/>
          <w:lang w:val="ru-RU" w:bidi="ru-RU"/>
        </w:rPr>
      </w:pPr>
      <w:r>
        <w:rPr>
          <w:rFonts w:eastAsia="Courier New"/>
          <w:color w:val="000000"/>
          <w:sz w:val="28"/>
          <w:szCs w:val="28"/>
          <w:lang w:val="ru-RU" w:bidi="ru-RU"/>
        </w:rPr>
        <w:t xml:space="preserve">4. Разместить настоящее постановление на </w:t>
      </w:r>
      <w:r w:rsidR="00131853">
        <w:rPr>
          <w:rFonts w:eastAsia="Courier New"/>
          <w:color w:val="000000"/>
          <w:sz w:val="28"/>
          <w:szCs w:val="28"/>
          <w:lang w:val="ru-RU" w:bidi="ru-RU"/>
        </w:rPr>
        <w:t>о</w:t>
      </w:r>
      <w:r>
        <w:rPr>
          <w:rFonts w:eastAsia="Courier New"/>
          <w:color w:val="000000"/>
          <w:sz w:val="28"/>
          <w:szCs w:val="28"/>
          <w:lang w:val="ru-RU" w:bidi="ru-RU"/>
        </w:rPr>
        <w:t>фи</w:t>
      </w:r>
      <w:r w:rsidR="00131853">
        <w:rPr>
          <w:rFonts w:eastAsia="Courier New"/>
          <w:color w:val="000000"/>
          <w:sz w:val="28"/>
          <w:szCs w:val="28"/>
          <w:lang w:val="ru-RU" w:bidi="ru-RU"/>
        </w:rPr>
        <w:t>циальном сайте муниципального образования сельского поселения С</w:t>
      </w:r>
      <w:r>
        <w:rPr>
          <w:rFonts w:eastAsia="Courier New"/>
          <w:color w:val="000000"/>
          <w:sz w:val="28"/>
          <w:szCs w:val="28"/>
          <w:lang w:val="ru-RU" w:bidi="ru-RU"/>
        </w:rPr>
        <w:t>олнечный.</w:t>
      </w:r>
    </w:p>
    <w:p w:rsidR="00131853" w:rsidRDefault="00131853" w:rsidP="00131853">
      <w:pPr>
        <w:ind w:firstLine="567"/>
        <w:contextualSpacing/>
        <w:jc w:val="both"/>
        <w:rPr>
          <w:rFonts w:eastAsia="Courier New"/>
          <w:color w:val="000000"/>
          <w:sz w:val="28"/>
          <w:szCs w:val="28"/>
          <w:lang w:val="ru-RU" w:bidi="ru-RU"/>
        </w:rPr>
      </w:pPr>
      <w:r>
        <w:rPr>
          <w:rFonts w:eastAsia="Courier New"/>
          <w:color w:val="000000"/>
          <w:sz w:val="28"/>
          <w:szCs w:val="28"/>
          <w:lang w:val="ru-RU" w:bidi="ru-RU"/>
        </w:rPr>
        <w:t>5. Настоящее постановление вступает в силу со дня его подписания, за исключением пункта 1, который вступает в силу с 01. Января 2016 года.</w:t>
      </w:r>
    </w:p>
    <w:p w:rsidR="00131853" w:rsidRPr="006F1890" w:rsidRDefault="00131853" w:rsidP="00131853">
      <w:pPr>
        <w:ind w:firstLine="567"/>
        <w:contextualSpacing/>
        <w:jc w:val="both"/>
        <w:rPr>
          <w:rFonts w:eastAsia="Courier New"/>
          <w:color w:val="000000"/>
          <w:sz w:val="28"/>
          <w:szCs w:val="28"/>
          <w:lang w:val="ru-RU" w:bidi="ru-RU"/>
        </w:rPr>
        <w:sectPr w:rsidR="00131853" w:rsidRPr="006F1890">
          <w:pgSz w:w="11906" w:h="16838"/>
          <w:pgMar w:top="1134" w:right="567" w:bottom="737" w:left="1418" w:header="709" w:footer="709" w:gutter="0"/>
          <w:pgNumType w:start="1"/>
          <w:cols w:space="720"/>
        </w:sectPr>
      </w:pPr>
      <w:r>
        <w:rPr>
          <w:rFonts w:eastAsia="Courier New"/>
          <w:color w:val="000000"/>
          <w:sz w:val="28"/>
          <w:szCs w:val="28"/>
          <w:lang w:val="ru-RU" w:bidi="ru-RU"/>
        </w:rPr>
        <w:t>6.  Контроля за выполнением настоящего постановления оставляю за собой.</w:t>
      </w:r>
    </w:p>
    <w:p w:rsidR="007676BA" w:rsidRDefault="007676BA" w:rsidP="007676BA">
      <w:pPr>
        <w:ind w:left="5664"/>
        <w:jc w:val="both"/>
        <w:rPr>
          <w:sz w:val="24"/>
          <w:szCs w:val="24"/>
          <w:lang w:val="ru-RU"/>
        </w:rPr>
      </w:pPr>
      <w:r>
        <w:rPr>
          <w:sz w:val="24"/>
          <w:szCs w:val="24"/>
          <w:lang w:val="ru-RU"/>
        </w:rPr>
        <w:lastRenderedPageBreak/>
        <w:t>Приложение к постановлению</w:t>
      </w:r>
    </w:p>
    <w:p w:rsidR="007676BA" w:rsidRDefault="007676BA" w:rsidP="007676BA">
      <w:pPr>
        <w:ind w:left="5664"/>
        <w:jc w:val="both"/>
        <w:rPr>
          <w:sz w:val="24"/>
          <w:szCs w:val="24"/>
          <w:lang w:val="ru-RU"/>
        </w:rPr>
      </w:pPr>
      <w:r>
        <w:rPr>
          <w:sz w:val="24"/>
          <w:szCs w:val="24"/>
          <w:lang w:val="ru-RU"/>
        </w:rPr>
        <w:t xml:space="preserve">администрации </w:t>
      </w:r>
      <w:r w:rsidR="009650C6">
        <w:rPr>
          <w:sz w:val="24"/>
          <w:szCs w:val="24"/>
          <w:lang w:val="ru-RU"/>
        </w:rPr>
        <w:t xml:space="preserve">с.п. </w:t>
      </w:r>
      <w:r>
        <w:rPr>
          <w:sz w:val="24"/>
          <w:szCs w:val="24"/>
          <w:lang w:val="ru-RU"/>
        </w:rPr>
        <w:t>Солнечный</w:t>
      </w:r>
    </w:p>
    <w:p w:rsidR="007676BA" w:rsidRDefault="007676BA" w:rsidP="007676BA">
      <w:pPr>
        <w:ind w:left="5664"/>
        <w:jc w:val="both"/>
        <w:rPr>
          <w:sz w:val="24"/>
          <w:szCs w:val="24"/>
          <w:lang w:val="ru-RU"/>
        </w:rPr>
      </w:pPr>
      <w:r>
        <w:rPr>
          <w:sz w:val="24"/>
          <w:szCs w:val="24"/>
          <w:lang w:val="ru-RU"/>
        </w:rPr>
        <w:t>от «</w:t>
      </w:r>
      <w:r w:rsidR="00855B0F">
        <w:rPr>
          <w:sz w:val="24"/>
          <w:szCs w:val="24"/>
          <w:lang w:val="ru-RU"/>
        </w:rPr>
        <w:t>11</w:t>
      </w:r>
      <w:r>
        <w:rPr>
          <w:sz w:val="24"/>
          <w:szCs w:val="24"/>
          <w:lang w:val="ru-RU"/>
        </w:rPr>
        <w:t xml:space="preserve">» </w:t>
      </w:r>
      <w:r w:rsidR="00855B0F">
        <w:rPr>
          <w:sz w:val="24"/>
          <w:szCs w:val="24"/>
          <w:lang w:val="ru-RU"/>
        </w:rPr>
        <w:t>февраля</w:t>
      </w:r>
      <w:r>
        <w:rPr>
          <w:sz w:val="24"/>
          <w:szCs w:val="24"/>
          <w:lang w:val="ru-RU"/>
        </w:rPr>
        <w:t xml:space="preserve"> 2016 года № </w:t>
      </w:r>
      <w:r w:rsidR="00855B0F">
        <w:rPr>
          <w:sz w:val="24"/>
          <w:szCs w:val="24"/>
          <w:lang w:val="ru-RU"/>
        </w:rPr>
        <w:t>47</w:t>
      </w:r>
    </w:p>
    <w:p w:rsidR="007676BA" w:rsidRDefault="007676BA" w:rsidP="007676BA">
      <w:pPr>
        <w:ind w:left="5664"/>
        <w:jc w:val="both"/>
        <w:rPr>
          <w:sz w:val="24"/>
          <w:szCs w:val="24"/>
          <w:lang w:val="ru-RU"/>
        </w:rPr>
      </w:pPr>
    </w:p>
    <w:p w:rsidR="007676BA" w:rsidRDefault="007676BA" w:rsidP="007676BA">
      <w:pPr>
        <w:jc w:val="center"/>
        <w:rPr>
          <w:sz w:val="28"/>
          <w:szCs w:val="28"/>
          <w:lang w:val="ru-RU"/>
        </w:rPr>
      </w:pPr>
      <w:r>
        <w:rPr>
          <w:sz w:val="28"/>
          <w:szCs w:val="28"/>
          <w:lang w:val="ru-RU"/>
        </w:rPr>
        <w:t xml:space="preserve">Порядок </w:t>
      </w:r>
    </w:p>
    <w:p w:rsidR="007676BA" w:rsidRDefault="007676BA" w:rsidP="007676BA">
      <w:pPr>
        <w:jc w:val="center"/>
        <w:rPr>
          <w:sz w:val="28"/>
          <w:szCs w:val="28"/>
          <w:lang w:val="ru-RU"/>
        </w:rPr>
      </w:pPr>
      <w:r>
        <w:rPr>
          <w:sz w:val="28"/>
          <w:szCs w:val="28"/>
          <w:lang w:val="ru-RU"/>
        </w:rPr>
        <w:t>формирования, утверждения и ведения планов закупок товаров, работ, услуг для обеспечения муниципальных нужд муниципального образования сельское поселение Солнечный (далее – Порядок)</w:t>
      </w:r>
    </w:p>
    <w:p w:rsidR="007676BA" w:rsidRDefault="007676BA" w:rsidP="007676BA">
      <w:pPr>
        <w:jc w:val="center"/>
        <w:rPr>
          <w:sz w:val="28"/>
          <w:szCs w:val="28"/>
          <w:lang w:val="ru-RU"/>
        </w:rPr>
      </w:pPr>
    </w:p>
    <w:p w:rsidR="007676BA" w:rsidRDefault="007676BA" w:rsidP="007676BA">
      <w:pPr>
        <w:jc w:val="center"/>
        <w:rPr>
          <w:sz w:val="28"/>
          <w:szCs w:val="28"/>
          <w:lang w:val="ru-RU"/>
        </w:rPr>
      </w:pPr>
      <w:r>
        <w:rPr>
          <w:sz w:val="28"/>
          <w:szCs w:val="28"/>
          <w:lang w:val="ru-RU"/>
        </w:rPr>
        <w:t>1. Общие положения</w:t>
      </w:r>
    </w:p>
    <w:p w:rsidR="007676BA" w:rsidRDefault="007676BA" w:rsidP="007676BA">
      <w:pPr>
        <w:jc w:val="both"/>
        <w:rPr>
          <w:sz w:val="16"/>
          <w:szCs w:val="16"/>
          <w:lang w:val="ru-RU"/>
        </w:rPr>
      </w:pPr>
    </w:p>
    <w:p w:rsidR="007676BA" w:rsidRDefault="007676BA" w:rsidP="007676BA">
      <w:pPr>
        <w:ind w:firstLine="540"/>
        <w:jc w:val="both"/>
        <w:rPr>
          <w:sz w:val="28"/>
          <w:szCs w:val="28"/>
          <w:lang w:val="ru-RU"/>
        </w:rPr>
      </w:pPr>
      <w:r>
        <w:rPr>
          <w:sz w:val="28"/>
          <w:lang w:val="ru-RU"/>
        </w:rPr>
        <w:t xml:space="preserve">1.1. Настоящий Порядок разработан в соответствии с </w:t>
      </w:r>
      <w:bookmarkStart w:id="0" w:name="OLE_LINK1"/>
      <w:r>
        <w:rPr>
          <w:sz w:val="28"/>
          <w:szCs w:val="28"/>
          <w:lang w:val="ru-RU"/>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bookmarkEnd w:id="0"/>
      <w:r>
        <w:rPr>
          <w:sz w:val="28"/>
          <w:szCs w:val="28"/>
          <w:lang w:val="ru-RU"/>
        </w:rPr>
        <w:t>(далее – Федеральный закон), постановлени</w:t>
      </w:r>
      <w:r w:rsidR="00C43EEC">
        <w:rPr>
          <w:sz w:val="28"/>
          <w:szCs w:val="28"/>
          <w:lang w:val="ru-RU"/>
        </w:rPr>
        <w:t>ями</w:t>
      </w:r>
      <w:r>
        <w:rPr>
          <w:sz w:val="28"/>
          <w:szCs w:val="28"/>
          <w:lang w:val="ru-RU"/>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(в редакции постановления Правительства Российской Федерации от 29.10.2014 № 1113)</w:t>
      </w:r>
      <w:r>
        <w:rPr>
          <w:bCs/>
          <w:sz w:val="28"/>
          <w:szCs w:val="28"/>
          <w:lang w:val="ru-RU"/>
        </w:rPr>
        <w:t>,</w:t>
      </w:r>
      <w:r>
        <w:rPr>
          <w:sz w:val="28"/>
          <w:szCs w:val="28"/>
          <w:lang w:val="ru-RU"/>
        </w:rPr>
        <w:t xml:space="preserve">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 муниципальными правовыми </w:t>
      </w:r>
      <w:r w:rsidR="00C43EEC">
        <w:rPr>
          <w:sz w:val="28"/>
          <w:szCs w:val="28"/>
          <w:lang w:val="ru-RU"/>
        </w:rPr>
        <w:t xml:space="preserve">актами </w:t>
      </w:r>
      <w:r>
        <w:rPr>
          <w:sz w:val="28"/>
          <w:szCs w:val="28"/>
          <w:lang w:val="ru-RU"/>
        </w:rPr>
        <w:t xml:space="preserve">сельского поселения Солнечный, регулирующими отношения, связанные с осуществлением закупок. </w:t>
      </w:r>
    </w:p>
    <w:p w:rsidR="007676BA" w:rsidRDefault="007676BA" w:rsidP="007676BA">
      <w:pPr>
        <w:autoSpaceDE w:val="0"/>
        <w:autoSpaceDN w:val="0"/>
        <w:adjustRightInd w:val="0"/>
        <w:ind w:firstLine="540"/>
        <w:jc w:val="both"/>
        <w:rPr>
          <w:sz w:val="28"/>
          <w:szCs w:val="28"/>
          <w:lang w:val="ru-RU"/>
        </w:rPr>
      </w:pPr>
      <w:r>
        <w:rPr>
          <w:sz w:val="28"/>
          <w:szCs w:val="28"/>
          <w:lang w:val="ru-RU"/>
        </w:rPr>
        <w:t>1.2. Порядок распространяется на администрацию сельского поселения Солнечный, муниципальные казённые учреждения, осуществляющие закупки за счёт средств бюджета сельского поселения Солнечный, муниципальные унитарные предприятия сельского поселения Солнечный, собственником имущества которых является муниципальное образование сельское поселения Солнечный, в случаях, когда в соответствии с законодательством Российской Федерации ими применяются положения Федерального закона. Указанные юридические лица обязаны руководствоваться настоящим Порядком при планировании закупок товаров, работ, услуг в части предоставленных денежных средств из бюджета сельского поселения Солнечный.</w:t>
      </w:r>
    </w:p>
    <w:p w:rsidR="007676BA" w:rsidRDefault="007676BA" w:rsidP="007676BA">
      <w:pPr>
        <w:autoSpaceDE w:val="0"/>
        <w:autoSpaceDN w:val="0"/>
        <w:adjustRightInd w:val="0"/>
        <w:ind w:firstLine="540"/>
        <w:jc w:val="both"/>
        <w:rPr>
          <w:sz w:val="28"/>
          <w:szCs w:val="28"/>
          <w:lang w:val="ru-RU"/>
        </w:rPr>
      </w:pPr>
      <w:r>
        <w:rPr>
          <w:sz w:val="28"/>
          <w:szCs w:val="28"/>
          <w:lang w:val="ru-RU"/>
        </w:rPr>
        <w:t xml:space="preserve">1.3. Для целей применения настоящего Порядка юридические лица, указанные в пункте </w:t>
      </w:r>
      <w:r w:rsidR="00F138E4">
        <w:rPr>
          <w:sz w:val="28"/>
          <w:szCs w:val="28"/>
          <w:lang w:val="ru-RU"/>
        </w:rPr>
        <w:t>1.2,</w:t>
      </w:r>
      <w:r>
        <w:rPr>
          <w:sz w:val="28"/>
          <w:szCs w:val="28"/>
          <w:lang w:val="ru-RU"/>
        </w:rPr>
        <w:t xml:space="preserve"> именуются Заказчиками. Понятия, используемые в настоящем Порядке, применяются в том же значении, что и в Федеральным законе.</w:t>
      </w:r>
    </w:p>
    <w:p w:rsidR="007676BA" w:rsidRDefault="007676BA" w:rsidP="007676BA">
      <w:pPr>
        <w:autoSpaceDE w:val="0"/>
        <w:autoSpaceDN w:val="0"/>
        <w:adjustRightInd w:val="0"/>
        <w:ind w:firstLine="540"/>
        <w:jc w:val="center"/>
        <w:rPr>
          <w:sz w:val="28"/>
          <w:szCs w:val="28"/>
          <w:lang w:val="ru-RU"/>
        </w:rPr>
      </w:pPr>
    </w:p>
    <w:p w:rsidR="007676BA" w:rsidRDefault="007676BA" w:rsidP="007676BA">
      <w:pPr>
        <w:widowControl w:val="0"/>
        <w:autoSpaceDE w:val="0"/>
        <w:autoSpaceDN w:val="0"/>
        <w:ind w:firstLine="540"/>
        <w:jc w:val="center"/>
        <w:rPr>
          <w:sz w:val="28"/>
          <w:szCs w:val="28"/>
          <w:lang w:val="ru-RU"/>
        </w:rPr>
      </w:pPr>
      <w:r>
        <w:rPr>
          <w:sz w:val="28"/>
          <w:szCs w:val="28"/>
          <w:lang w:val="ru-RU"/>
        </w:rPr>
        <w:t>2.Формирование, утверждение и ведение планов закупок для обеспечения муниципальных нужд (далее - планы закупок)</w:t>
      </w:r>
    </w:p>
    <w:p w:rsidR="00F138E4" w:rsidRPr="006B2086" w:rsidRDefault="00F138E4" w:rsidP="00F138E4">
      <w:pPr>
        <w:autoSpaceDE w:val="0"/>
        <w:autoSpaceDN w:val="0"/>
        <w:adjustRightInd w:val="0"/>
        <w:jc w:val="both"/>
        <w:outlineLvl w:val="1"/>
        <w:rPr>
          <w:sz w:val="28"/>
          <w:szCs w:val="28"/>
          <w:lang w:val="ru-RU"/>
        </w:rPr>
      </w:pP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 xml:space="preserve">2.1. Подготовка и формирование планов закупок товаров, работ, услуг для </w:t>
      </w:r>
      <w:r>
        <w:rPr>
          <w:sz w:val="28"/>
          <w:szCs w:val="28"/>
          <w:lang w:val="ru-RU"/>
        </w:rPr>
        <w:t>обеспечения муниципальных нужд осуществляется З</w:t>
      </w:r>
      <w:r w:rsidRPr="006B2086">
        <w:rPr>
          <w:sz w:val="28"/>
          <w:szCs w:val="28"/>
          <w:lang w:val="ru-RU"/>
        </w:rPr>
        <w:t xml:space="preserve">аказчиками исходя из целей осуществления закупок, определённых с учётом положений статьи 13 </w:t>
      </w:r>
      <w:r>
        <w:rPr>
          <w:sz w:val="28"/>
          <w:szCs w:val="28"/>
          <w:lang w:val="ru-RU"/>
        </w:rPr>
        <w:t>Федерального закона</w:t>
      </w:r>
      <w:r w:rsidRPr="006B2086">
        <w:rPr>
          <w:sz w:val="28"/>
          <w:szCs w:val="28"/>
          <w:lang w:val="ru-RU"/>
        </w:rPr>
        <w:t xml:space="preserve">, а также с учётом обоснования и нормирования закупок в соответствии с требованиями статей 18, 19 </w:t>
      </w:r>
      <w:r>
        <w:rPr>
          <w:sz w:val="28"/>
          <w:szCs w:val="28"/>
          <w:lang w:val="ru-RU"/>
        </w:rPr>
        <w:t>Федерального закона</w:t>
      </w:r>
      <w:r w:rsidRPr="006B2086">
        <w:rPr>
          <w:sz w:val="28"/>
          <w:szCs w:val="28"/>
          <w:lang w:val="ru-RU"/>
        </w:rPr>
        <w:t>.</w:t>
      </w:r>
    </w:p>
    <w:p w:rsidR="00F138E4" w:rsidRDefault="00F138E4" w:rsidP="00F138E4">
      <w:pPr>
        <w:autoSpaceDE w:val="0"/>
        <w:autoSpaceDN w:val="0"/>
        <w:adjustRightInd w:val="0"/>
        <w:ind w:firstLine="540"/>
        <w:jc w:val="both"/>
        <w:outlineLvl w:val="1"/>
        <w:rPr>
          <w:sz w:val="28"/>
          <w:szCs w:val="28"/>
          <w:lang w:val="ru-RU"/>
        </w:rPr>
      </w:pPr>
      <w:r w:rsidRPr="006B2086">
        <w:rPr>
          <w:sz w:val="28"/>
          <w:szCs w:val="28"/>
          <w:lang w:val="ru-RU"/>
        </w:rPr>
        <w:lastRenderedPageBreak/>
        <w:t>2.2. План</w:t>
      </w:r>
      <w:r>
        <w:rPr>
          <w:sz w:val="28"/>
          <w:szCs w:val="28"/>
          <w:lang w:val="ru-RU"/>
        </w:rPr>
        <w:t>ы</w:t>
      </w:r>
      <w:r w:rsidRPr="006B2086">
        <w:rPr>
          <w:sz w:val="28"/>
          <w:szCs w:val="28"/>
          <w:lang w:val="ru-RU"/>
        </w:rPr>
        <w:t xml:space="preserve"> закупок администр</w:t>
      </w:r>
      <w:r>
        <w:rPr>
          <w:sz w:val="28"/>
          <w:szCs w:val="28"/>
          <w:lang w:val="ru-RU"/>
        </w:rPr>
        <w:t xml:space="preserve">ации </w:t>
      </w:r>
      <w:r w:rsidR="001C1535">
        <w:rPr>
          <w:sz w:val="28"/>
          <w:szCs w:val="28"/>
          <w:lang w:val="ru-RU"/>
        </w:rPr>
        <w:t>сельского поселения Солнечный</w:t>
      </w:r>
      <w:r>
        <w:rPr>
          <w:sz w:val="28"/>
          <w:szCs w:val="28"/>
          <w:lang w:val="ru-RU"/>
        </w:rPr>
        <w:t xml:space="preserve"> формирую</w:t>
      </w:r>
      <w:r w:rsidRPr="006B2086">
        <w:rPr>
          <w:sz w:val="28"/>
          <w:szCs w:val="28"/>
          <w:lang w:val="ru-RU"/>
        </w:rPr>
        <w:t xml:space="preserve">тся на основе планов закупок отраслевых (функциональных) органов </w:t>
      </w:r>
      <w:r w:rsidR="001C1535">
        <w:rPr>
          <w:sz w:val="28"/>
          <w:szCs w:val="28"/>
          <w:lang w:val="ru-RU"/>
        </w:rPr>
        <w:t>сельского поселения Солнечный</w:t>
      </w:r>
      <w:r w:rsidRPr="006B2086">
        <w:rPr>
          <w:sz w:val="28"/>
          <w:szCs w:val="28"/>
          <w:lang w:val="ru-RU"/>
        </w:rPr>
        <w:t xml:space="preserve">, не имеющих статуса юридического лица (далее - структурные подразделения </w:t>
      </w:r>
      <w:r w:rsidR="001C1535">
        <w:rPr>
          <w:sz w:val="28"/>
          <w:szCs w:val="28"/>
          <w:lang w:val="ru-RU"/>
        </w:rPr>
        <w:t>сельского поселения Солнечный</w:t>
      </w:r>
      <w:r w:rsidRPr="006B2086">
        <w:rPr>
          <w:sz w:val="28"/>
          <w:szCs w:val="28"/>
          <w:lang w:val="ru-RU"/>
        </w:rPr>
        <w:t xml:space="preserve">), для исполнения функций и полномочий которых осуществляются закупки, по форме в соответствии с приложением </w:t>
      </w:r>
      <w:r>
        <w:rPr>
          <w:sz w:val="28"/>
          <w:szCs w:val="28"/>
          <w:lang w:val="ru-RU"/>
        </w:rPr>
        <w:t xml:space="preserve">1 </w:t>
      </w:r>
      <w:r w:rsidRPr="006B2086">
        <w:rPr>
          <w:sz w:val="28"/>
          <w:szCs w:val="28"/>
          <w:lang w:val="ru-RU"/>
        </w:rPr>
        <w:t>к настоящему Порядку.</w:t>
      </w:r>
    </w:p>
    <w:p w:rsidR="00F138E4" w:rsidRPr="00747D0E" w:rsidRDefault="00F138E4" w:rsidP="00F138E4">
      <w:pPr>
        <w:autoSpaceDE w:val="0"/>
        <w:autoSpaceDN w:val="0"/>
        <w:adjustRightInd w:val="0"/>
        <w:ind w:firstLine="540"/>
        <w:jc w:val="both"/>
        <w:outlineLvl w:val="1"/>
        <w:rPr>
          <w:sz w:val="28"/>
          <w:szCs w:val="28"/>
          <w:lang w:val="ru-RU"/>
        </w:rPr>
      </w:pPr>
      <w:r w:rsidRPr="00747D0E">
        <w:rPr>
          <w:sz w:val="28"/>
          <w:szCs w:val="28"/>
          <w:lang w:val="ru-RU"/>
        </w:rPr>
        <w:t xml:space="preserve">2.3.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 по форме согласно приложению </w:t>
      </w:r>
      <w:r>
        <w:rPr>
          <w:sz w:val="28"/>
          <w:szCs w:val="28"/>
          <w:lang w:val="ru-RU"/>
        </w:rPr>
        <w:t>2</w:t>
      </w:r>
      <w:r w:rsidRPr="00747D0E">
        <w:rPr>
          <w:sz w:val="28"/>
          <w:szCs w:val="28"/>
          <w:lang w:val="ru-RU"/>
        </w:rPr>
        <w:t xml:space="preserve"> к настоящему </w:t>
      </w:r>
      <w:r>
        <w:rPr>
          <w:sz w:val="28"/>
          <w:szCs w:val="28"/>
          <w:lang w:val="ru-RU"/>
        </w:rPr>
        <w:t>Порядку.</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2.</w:t>
      </w:r>
      <w:r>
        <w:rPr>
          <w:sz w:val="28"/>
          <w:szCs w:val="28"/>
          <w:lang w:val="ru-RU"/>
        </w:rPr>
        <w:t>4</w:t>
      </w:r>
      <w:r w:rsidRPr="006B2086">
        <w:rPr>
          <w:sz w:val="28"/>
          <w:szCs w:val="28"/>
          <w:lang w:val="ru-RU"/>
        </w:rPr>
        <w:t xml:space="preserve">. </w:t>
      </w:r>
      <w:bookmarkStart w:id="1" w:name="Par0"/>
      <w:bookmarkEnd w:id="1"/>
      <w:r w:rsidRPr="006B2086">
        <w:rPr>
          <w:sz w:val="28"/>
          <w:szCs w:val="28"/>
          <w:lang w:val="ru-RU"/>
        </w:rPr>
        <w:t>В план</w:t>
      </w:r>
      <w:r>
        <w:rPr>
          <w:sz w:val="28"/>
          <w:szCs w:val="28"/>
          <w:lang w:val="ru-RU"/>
        </w:rPr>
        <w:t>ы</w:t>
      </w:r>
      <w:r w:rsidRPr="006B2086">
        <w:rPr>
          <w:sz w:val="28"/>
          <w:szCs w:val="28"/>
          <w:lang w:val="ru-RU"/>
        </w:rPr>
        <w:t xml:space="preserve"> закупок включаются следующие сведения:</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а) полное наименование, местонахождение, телефо</w:t>
      </w:r>
      <w:r>
        <w:rPr>
          <w:sz w:val="28"/>
          <w:szCs w:val="28"/>
          <w:lang w:val="ru-RU"/>
        </w:rPr>
        <w:t>н и адрес электронной почты З</w:t>
      </w:r>
      <w:r w:rsidRPr="006B2086">
        <w:rPr>
          <w:sz w:val="28"/>
          <w:szCs w:val="28"/>
          <w:lang w:val="ru-RU"/>
        </w:rPr>
        <w:t>аказчика;</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б) идентификаци</w:t>
      </w:r>
      <w:r>
        <w:rPr>
          <w:sz w:val="28"/>
          <w:szCs w:val="28"/>
          <w:lang w:val="ru-RU"/>
        </w:rPr>
        <w:t>онный номер налогоплательщика (З</w:t>
      </w:r>
      <w:r w:rsidRPr="006B2086">
        <w:rPr>
          <w:sz w:val="28"/>
          <w:szCs w:val="28"/>
          <w:lang w:val="ru-RU"/>
        </w:rPr>
        <w:t>аказчика);</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в) код причины постановки на учёт в налоговом органе;</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г) код по Общероссийскому классификатору территорий муниципальных образований;</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д) код по Общероссийскому классификатору предприятий и организаций;</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е) код по Общероссийскому классификатору организационно-правовых форм;</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ж) таблицу, включающую в том числе следующую информацию с учётом особенностей, предусмотренных пунктом 2.</w:t>
      </w:r>
      <w:r>
        <w:rPr>
          <w:sz w:val="28"/>
          <w:szCs w:val="28"/>
          <w:lang w:val="ru-RU"/>
        </w:rPr>
        <w:t>5</w:t>
      </w:r>
      <w:r w:rsidRPr="006B2086">
        <w:rPr>
          <w:sz w:val="28"/>
          <w:szCs w:val="28"/>
          <w:lang w:val="ru-RU"/>
        </w:rPr>
        <w:t xml:space="preserve"> настоящего Порядка:</w:t>
      </w:r>
    </w:p>
    <w:p w:rsidR="00F138E4" w:rsidRPr="006B2086" w:rsidRDefault="00F138E4" w:rsidP="00F138E4">
      <w:pPr>
        <w:autoSpaceDE w:val="0"/>
        <w:autoSpaceDN w:val="0"/>
        <w:adjustRightInd w:val="0"/>
        <w:ind w:firstLine="540"/>
        <w:jc w:val="both"/>
        <w:outlineLvl w:val="1"/>
        <w:rPr>
          <w:sz w:val="28"/>
          <w:szCs w:val="28"/>
          <w:lang w:val="ru-RU"/>
        </w:rPr>
      </w:pPr>
      <w:r>
        <w:rPr>
          <w:sz w:val="28"/>
          <w:szCs w:val="28"/>
          <w:lang w:val="ru-RU"/>
        </w:rPr>
        <w:t>-</w:t>
      </w:r>
      <w:r w:rsidRPr="006B2086">
        <w:rPr>
          <w:sz w:val="28"/>
          <w:szCs w:val="28"/>
          <w:lang w:val="ru-RU"/>
        </w:rPr>
        <w:t xml:space="preserve"> идентификационный код закупки, сформированный в соответствии со статьёй 23 </w:t>
      </w:r>
      <w:r>
        <w:rPr>
          <w:sz w:val="28"/>
          <w:szCs w:val="28"/>
          <w:lang w:val="ru-RU"/>
        </w:rPr>
        <w:t>Федерального закона</w:t>
      </w:r>
      <w:r w:rsidRPr="006B2086">
        <w:rPr>
          <w:sz w:val="28"/>
          <w:szCs w:val="28"/>
          <w:lang w:val="ru-RU"/>
        </w:rPr>
        <w:t>;</w:t>
      </w:r>
    </w:p>
    <w:p w:rsidR="00F138E4" w:rsidRPr="006B2086" w:rsidRDefault="00F138E4" w:rsidP="00F138E4">
      <w:pPr>
        <w:autoSpaceDE w:val="0"/>
        <w:autoSpaceDN w:val="0"/>
        <w:adjustRightInd w:val="0"/>
        <w:ind w:firstLine="540"/>
        <w:jc w:val="both"/>
        <w:outlineLvl w:val="1"/>
        <w:rPr>
          <w:sz w:val="28"/>
          <w:szCs w:val="28"/>
          <w:lang w:val="ru-RU"/>
        </w:rPr>
      </w:pPr>
      <w:r>
        <w:rPr>
          <w:sz w:val="28"/>
          <w:szCs w:val="28"/>
          <w:lang w:val="ru-RU"/>
        </w:rPr>
        <w:t>-</w:t>
      </w:r>
      <w:r w:rsidRPr="006B2086">
        <w:rPr>
          <w:sz w:val="28"/>
          <w:szCs w:val="28"/>
          <w:lang w:val="ru-RU"/>
        </w:rPr>
        <w:t xml:space="preserve"> цель осуществления закупки в соответствии со статьёй 13 </w:t>
      </w:r>
      <w:r>
        <w:rPr>
          <w:sz w:val="28"/>
          <w:szCs w:val="28"/>
          <w:lang w:val="ru-RU"/>
        </w:rPr>
        <w:t>Федерального закона</w:t>
      </w:r>
      <w:r w:rsidRPr="006B2086">
        <w:rPr>
          <w:sz w:val="28"/>
          <w:szCs w:val="28"/>
          <w:lang w:val="ru-RU"/>
        </w:rPr>
        <w:t>. При этом в план закупок включается наименование основного мероприятия муниципальной программы или отдельного мероприятия плана реализации муниципальных программ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w:t>
      </w:r>
    </w:p>
    <w:p w:rsidR="00F138E4" w:rsidRPr="006B2086" w:rsidRDefault="00F138E4" w:rsidP="00F138E4">
      <w:pPr>
        <w:autoSpaceDE w:val="0"/>
        <w:autoSpaceDN w:val="0"/>
        <w:adjustRightInd w:val="0"/>
        <w:ind w:firstLine="540"/>
        <w:jc w:val="both"/>
        <w:outlineLvl w:val="1"/>
        <w:rPr>
          <w:sz w:val="28"/>
          <w:szCs w:val="28"/>
          <w:lang w:val="ru-RU"/>
        </w:rPr>
      </w:pPr>
      <w:r>
        <w:rPr>
          <w:sz w:val="28"/>
          <w:szCs w:val="28"/>
          <w:lang w:val="ru-RU"/>
        </w:rPr>
        <w:t>-</w:t>
      </w:r>
      <w:r w:rsidRPr="006B2086">
        <w:rPr>
          <w:sz w:val="28"/>
          <w:szCs w:val="28"/>
          <w:lang w:val="ru-RU"/>
        </w:rPr>
        <w:t xml:space="preserve"> наименование объекта и (или) объектов закупок;</w:t>
      </w:r>
    </w:p>
    <w:p w:rsidR="00F138E4" w:rsidRPr="006B2086" w:rsidRDefault="00F138E4" w:rsidP="00F138E4">
      <w:pPr>
        <w:autoSpaceDE w:val="0"/>
        <w:autoSpaceDN w:val="0"/>
        <w:adjustRightInd w:val="0"/>
        <w:ind w:firstLine="540"/>
        <w:jc w:val="both"/>
        <w:outlineLvl w:val="1"/>
        <w:rPr>
          <w:sz w:val="28"/>
          <w:szCs w:val="28"/>
          <w:lang w:val="ru-RU"/>
        </w:rPr>
      </w:pPr>
      <w:r>
        <w:rPr>
          <w:sz w:val="28"/>
          <w:szCs w:val="28"/>
          <w:lang w:val="ru-RU"/>
        </w:rPr>
        <w:t>-</w:t>
      </w:r>
      <w:r w:rsidRPr="006B2086">
        <w:rPr>
          <w:sz w:val="28"/>
          <w:szCs w:val="28"/>
          <w:lang w:val="ru-RU"/>
        </w:rPr>
        <w:t xml:space="preserve"> 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F138E4" w:rsidRPr="006B2086" w:rsidRDefault="00F138E4" w:rsidP="00F138E4">
      <w:pPr>
        <w:autoSpaceDE w:val="0"/>
        <w:autoSpaceDN w:val="0"/>
        <w:adjustRightInd w:val="0"/>
        <w:ind w:firstLine="540"/>
        <w:jc w:val="both"/>
        <w:outlineLvl w:val="1"/>
        <w:rPr>
          <w:sz w:val="28"/>
          <w:szCs w:val="28"/>
          <w:lang w:val="ru-RU"/>
        </w:rPr>
      </w:pPr>
      <w:r>
        <w:rPr>
          <w:sz w:val="28"/>
          <w:szCs w:val="28"/>
          <w:lang w:val="ru-RU"/>
        </w:rPr>
        <w:t>- объё</w:t>
      </w:r>
      <w:r w:rsidRPr="006B2086">
        <w:rPr>
          <w:sz w:val="28"/>
          <w:szCs w:val="28"/>
          <w:lang w:val="ru-RU"/>
        </w:rPr>
        <w:t>м финансового обеспечения (планируемые платежи) для осуществления закупок на соответствующий финансовый год;</w:t>
      </w:r>
    </w:p>
    <w:p w:rsidR="00F138E4" w:rsidRPr="006B2086" w:rsidRDefault="00F138E4" w:rsidP="00F138E4">
      <w:pPr>
        <w:autoSpaceDE w:val="0"/>
        <w:autoSpaceDN w:val="0"/>
        <w:adjustRightInd w:val="0"/>
        <w:ind w:firstLine="540"/>
        <w:jc w:val="both"/>
        <w:outlineLvl w:val="1"/>
        <w:rPr>
          <w:sz w:val="28"/>
          <w:szCs w:val="28"/>
          <w:lang w:val="ru-RU"/>
        </w:rPr>
      </w:pPr>
      <w:r>
        <w:rPr>
          <w:sz w:val="28"/>
          <w:szCs w:val="28"/>
          <w:lang w:val="ru-RU"/>
        </w:rPr>
        <w:t>-</w:t>
      </w:r>
      <w:r w:rsidRPr="006B2086">
        <w:rPr>
          <w:sz w:val="28"/>
          <w:szCs w:val="28"/>
          <w:lang w:val="ru-RU"/>
        </w:rPr>
        <w:t xml:space="preserve"> 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например - еженедельно, 2 раза в месяц, ежемесячно, ежеквартально, один ра</w:t>
      </w:r>
      <w:r>
        <w:rPr>
          <w:sz w:val="28"/>
          <w:szCs w:val="28"/>
          <w:lang w:val="ru-RU"/>
        </w:rPr>
        <w:t>з в полгода, один раз в год и др</w:t>
      </w:r>
      <w:r w:rsidRPr="006B2086">
        <w:rPr>
          <w:sz w:val="28"/>
          <w:szCs w:val="28"/>
          <w:lang w:val="ru-RU"/>
        </w:rPr>
        <w:t>.);</w:t>
      </w:r>
    </w:p>
    <w:p w:rsidR="00F138E4" w:rsidRPr="006B2086" w:rsidRDefault="00F138E4" w:rsidP="00F138E4">
      <w:pPr>
        <w:autoSpaceDE w:val="0"/>
        <w:autoSpaceDN w:val="0"/>
        <w:adjustRightInd w:val="0"/>
        <w:ind w:firstLine="540"/>
        <w:jc w:val="both"/>
        <w:outlineLvl w:val="1"/>
        <w:rPr>
          <w:sz w:val="28"/>
          <w:szCs w:val="28"/>
          <w:lang w:val="ru-RU"/>
        </w:rPr>
      </w:pPr>
      <w:r>
        <w:rPr>
          <w:sz w:val="28"/>
          <w:szCs w:val="28"/>
          <w:lang w:val="ru-RU"/>
        </w:rPr>
        <w:t>-</w:t>
      </w:r>
      <w:r w:rsidRPr="006B2086">
        <w:rPr>
          <w:sz w:val="28"/>
          <w:szCs w:val="28"/>
          <w:lang w:val="ru-RU"/>
        </w:rPr>
        <w:t xml:space="preserve"> 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w:t>
      </w:r>
      <w:r w:rsidRPr="006B2086">
        <w:rPr>
          <w:sz w:val="28"/>
          <w:szCs w:val="28"/>
          <w:lang w:val="ru-RU"/>
        </w:rPr>
        <w:lastRenderedPageBreak/>
        <w:t>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F138E4" w:rsidRPr="006B2086" w:rsidRDefault="00F138E4" w:rsidP="00F138E4">
      <w:pPr>
        <w:autoSpaceDE w:val="0"/>
        <w:autoSpaceDN w:val="0"/>
        <w:adjustRightInd w:val="0"/>
        <w:ind w:firstLine="540"/>
        <w:jc w:val="both"/>
        <w:outlineLvl w:val="1"/>
        <w:rPr>
          <w:sz w:val="28"/>
          <w:szCs w:val="28"/>
          <w:lang w:val="ru-RU"/>
        </w:rPr>
      </w:pPr>
      <w:r>
        <w:rPr>
          <w:sz w:val="28"/>
          <w:szCs w:val="28"/>
          <w:lang w:val="ru-RU"/>
        </w:rPr>
        <w:t>-</w:t>
      </w:r>
      <w:r w:rsidRPr="006B2086">
        <w:rPr>
          <w:sz w:val="28"/>
          <w:szCs w:val="28"/>
          <w:lang w:val="ru-RU"/>
        </w:rPr>
        <w:t xml:space="preserve"> сведения об обязательном общественном обсуждении закупок (да и</w:t>
      </w:r>
      <w:r>
        <w:rPr>
          <w:sz w:val="28"/>
          <w:szCs w:val="28"/>
          <w:lang w:val="ru-RU"/>
        </w:rPr>
        <w:t>ли нет) в соответствии со статьё</w:t>
      </w:r>
      <w:r w:rsidRPr="006B2086">
        <w:rPr>
          <w:sz w:val="28"/>
          <w:szCs w:val="28"/>
          <w:lang w:val="ru-RU"/>
        </w:rPr>
        <w:t>й 20 Федерального закона;</w:t>
      </w:r>
    </w:p>
    <w:p w:rsidR="00F138E4" w:rsidRPr="006B2086" w:rsidRDefault="00F138E4" w:rsidP="00F138E4">
      <w:pPr>
        <w:autoSpaceDE w:val="0"/>
        <w:autoSpaceDN w:val="0"/>
        <w:adjustRightInd w:val="0"/>
        <w:ind w:firstLine="540"/>
        <w:jc w:val="both"/>
        <w:outlineLvl w:val="1"/>
        <w:rPr>
          <w:sz w:val="28"/>
          <w:szCs w:val="28"/>
          <w:lang w:val="ru-RU"/>
        </w:rPr>
      </w:pPr>
      <w:r>
        <w:rPr>
          <w:sz w:val="28"/>
          <w:szCs w:val="28"/>
          <w:lang w:val="ru-RU"/>
        </w:rPr>
        <w:t>-</w:t>
      </w:r>
      <w:r w:rsidRPr="006B2086">
        <w:rPr>
          <w:sz w:val="28"/>
          <w:szCs w:val="28"/>
          <w:lang w:val="ru-RU"/>
        </w:rPr>
        <w:t xml:space="preserve"> дата, содержание и обоснование вносимых в план закупок изменений;</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з) дату утверждения плана закупок, фамилию, имя, отчество (при наличии) лица, являющегося ответственным исполнителем за составление плана закупок, должность, фамилию, имя, отчество (при наличии) лица, утвердившего план закупок;</w:t>
      </w:r>
    </w:p>
    <w:p w:rsidR="00F138E4" w:rsidRDefault="00F138E4" w:rsidP="00F138E4">
      <w:pPr>
        <w:autoSpaceDE w:val="0"/>
        <w:autoSpaceDN w:val="0"/>
        <w:adjustRightInd w:val="0"/>
        <w:ind w:firstLine="540"/>
        <w:jc w:val="both"/>
        <w:outlineLvl w:val="1"/>
        <w:rPr>
          <w:sz w:val="28"/>
          <w:szCs w:val="28"/>
          <w:lang w:val="ru-RU"/>
        </w:rPr>
      </w:pPr>
      <w:r w:rsidRPr="006B2086">
        <w:rPr>
          <w:sz w:val="28"/>
          <w:szCs w:val="28"/>
          <w:lang w:val="ru-RU"/>
        </w:rPr>
        <w:t xml:space="preserve">и)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w:t>
      </w:r>
      <w:r>
        <w:rPr>
          <w:sz w:val="28"/>
          <w:szCs w:val="28"/>
          <w:lang w:val="ru-RU"/>
        </w:rPr>
        <w:t>Федерального закона</w:t>
      </w:r>
      <w:r w:rsidRPr="006B2086">
        <w:rPr>
          <w:sz w:val="28"/>
          <w:szCs w:val="28"/>
          <w:lang w:val="ru-RU"/>
        </w:rPr>
        <w:t>.</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2.</w:t>
      </w:r>
      <w:r>
        <w:rPr>
          <w:sz w:val="28"/>
          <w:szCs w:val="28"/>
          <w:lang w:val="ru-RU"/>
        </w:rPr>
        <w:t>5</w:t>
      </w:r>
      <w:r w:rsidRPr="006B2086">
        <w:rPr>
          <w:sz w:val="28"/>
          <w:szCs w:val="28"/>
          <w:lang w:val="ru-RU"/>
        </w:rPr>
        <w:t>. Информация о закупках, которые планируется осуществлять в соответствии с пунктом 7 части 2 статьи 83 и пунктами 4, 5, 26, 33 части 1статьи 93 Федерального закона, указывается в плане закупок</w:t>
      </w:r>
      <w:r>
        <w:rPr>
          <w:sz w:val="28"/>
          <w:szCs w:val="28"/>
          <w:lang w:val="ru-RU"/>
        </w:rPr>
        <w:t xml:space="preserve"> одной строкой по каждому включё</w:t>
      </w:r>
      <w:r w:rsidRPr="006B2086">
        <w:rPr>
          <w:sz w:val="28"/>
          <w:szCs w:val="28"/>
          <w:lang w:val="ru-RU"/>
        </w:rPr>
        <w:t>нному в состав идентификационного кода закупки коду бюджетной классификации Российской Федерации в размере годового объёма финансового обеспечения в отношении каждого из следующих объектов закупок:</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а) товары, работы или услуги на сумму,</w:t>
      </w:r>
      <w:r w:rsidR="001C1535">
        <w:rPr>
          <w:sz w:val="28"/>
          <w:szCs w:val="28"/>
          <w:lang w:val="ru-RU"/>
        </w:rPr>
        <w:t xml:space="preserve"> не превышающую 100 тыс. рублей </w:t>
      </w:r>
      <w:r>
        <w:rPr>
          <w:sz w:val="28"/>
          <w:szCs w:val="28"/>
          <w:lang w:val="ru-RU"/>
        </w:rPr>
        <w:t>(в случае заключения З</w:t>
      </w:r>
      <w:r w:rsidRPr="006B2086">
        <w:rPr>
          <w:sz w:val="28"/>
          <w:szCs w:val="28"/>
          <w:lang w:val="ru-RU"/>
        </w:rPr>
        <w:t>аказчиком контракта в соответствии с пунктом 4 части 1 статьи 93 Федерального закона);</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б) товары, работы или услуги на сумму,</w:t>
      </w:r>
      <w:r w:rsidR="001C1535">
        <w:rPr>
          <w:sz w:val="28"/>
          <w:szCs w:val="28"/>
          <w:lang w:val="ru-RU"/>
        </w:rPr>
        <w:t xml:space="preserve"> не превышающую 400 тыс. рублей </w:t>
      </w:r>
      <w:r w:rsidRPr="006B2086">
        <w:rPr>
          <w:sz w:val="28"/>
          <w:szCs w:val="28"/>
          <w:lang w:val="ru-RU"/>
        </w:rPr>
        <w:t>(в случае закл</w:t>
      </w:r>
      <w:r>
        <w:rPr>
          <w:sz w:val="28"/>
          <w:szCs w:val="28"/>
          <w:lang w:val="ru-RU"/>
        </w:rPr>
        <w:t>ючения З</w:t>
      </w:r>
      <w:r w:rsidRPr="006B2086">
        <w:rPr>
          <w:sz w:val="28"/>
          <w:szCs w:val="28"/>
          <w:lang w:val="ru-RU"/>
        </w:rPr>
        <w:t>аказчиком контракта в соответствии с пунктом 5 части 1 статьи 93 Федерального закона);</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в)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w:t>
      </w:r>
      <w:r>
        <w:rPr>
          <w:sz w:val="28"/>
          <w:szCs w:val="28"/>
          <w:lang w:val="ru-RU"/>
        </w:rPr>
        <w:t>роприятий (в случае заключения З</w:t>
      </w:r>
      <w:r w:rsidRPr="006B2086">
        <w:rPr>
          <w:sz w:val="28"/>
          <w:szCs w:val="28"/>
          <w:lang w:val="ru-RU"/>
        </w:rPr>
        <w:t xml:space="preserve">аказчиком контракта в соответствии с пунктом 26 части 1 статьи 93 </w:t>
      </w:r>
      <w:r>
        <w:rPr>
          <w:sz w:val="28"/>
          <w:szCs w:val="28"/>
          <w:lang w:val="ru-RU"/>
        </w:rPr>
        <w:t>Федерального закона</w:t>
      </w:r>
      <w:r w:rsidRPr="006B2086">
        <w:rPr>
          <w:sz w:val="28"/>
          <w:szCs w:val="28"/>
          <w:lang w:val="ru-RU"/>
        </w:rPr>
        <w:t>);</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г) преподавательские услуги,</w:t>
      </w:r>
      <w:r w:rsidR="009650C6">
        <w:rPr>
          <w:sz w:val="28"/>
          <w:szCs w:val="28"/>
          <w:lang w:val="ru-RU"/>
        </w:rPr>
        <w:t xml:space="preserve"> оказываемые физическими лицами.</w:t>
      </w:r>
    </w:p>
    <w:p w:rsidR="00F138E4" w:rsidRPr="006B2086" w:rsidRDefault="00F138E4" w:rsidP="00F138E4">
      <w:pPr>
        <w:autoSpaceDE w:val="0"/>
        <w:autoSpaceDN w:val="0"/>
        <w:adjustRightInd w:val="0"/>
        <w:ind w:firstLine="540"/>
        <w:jc w:val="both"/>
        <w:outlineLvl w:val="1"/>
        <w:rPr>
          <w:sz w:val="28"/>
          <w:szCs w:val="28"/>
          <w:lang w:val="ru-RU"/>
        </w:rPr>
      </w:pPr>
      <w:r>
        <w:rPr>
          <w:sz w:val="28"/>
          <w:szCs w:val="28"/>
          <w:lang w:val="ru-RU"/>
        </w:rPr>
        <w:t>2.6. В планах</w:t>
      </w:r>
      <w:r w:rsidRPr="006B2086">
        <w:rPr>
          <w:sz w:val="28"/>
          <w:szCs w:val="28"/>
          <w:lang w:val="ru-RU"/>
        </w:rPr>
        <w:t xml:space="preserve"> закупок отдельной строкой указывается общий объём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2.</w:t>
      </w:r>
      <w:r>
        <w:rPr>
          <w:sz w:val="28"/>
          <w:szCs w:val="28"/>
          <w:lang w:val="ru-RU"/>
        </w:rPr>
        <w:t>7</w:t>
      </w:r>
      <w:r w:rsidRPr="006B2086">
        <w:rPr>
          <w:sz w:val="28"/>
          <w:szCs w:val="28"/>
          <w:lang w:val="ru-RU"/>
        </w:rPr>
        <w:t xml:space="preserve">. </w:t>
      </w:r>
      <w:r w:rsidR="009650C6">
        <w:rPr>
          <w:sz w:val="28"/>
          <w:szCs w:val="28"/>
          <w:lang w:val="ru-RU"/>
        </w:rPr>
        <w:t>М</w:t>
      </w:r>
      <w:r w:rsidRPr="006B2086">
        <w:rPr>
          <w:sz w:val="28"/>
          <w:szCs w:val="28"/>
          <w:lang w:val="ru-RU"/>
        </w:rPr>
        <w:t xml:space="preserve">униципальные унитарные предприятия, имущество которых принадлежит на праве собственности </w:t>
      </w:r>
      <w:r w:rsidR="001C1535">
        <w:rPr>
          <w:sz w:val="28"/>
          <w:szCs w:val="28"/>
          <w:lang w:val="ru-RU"/>
        </w:rPr>
        <w:t>сельск</w:t>
      </w:r>
      <w:r w:rsidR="009650C6">
        <w:rPr>
          <w:sz w:val="28"/>
          <w:szCs w:val="28"/>
          <w:lang w:val="ru-RU"/>
        </w:rPr>
        <w:t>ому</w:t>
      </w:r>
      <w:r w:rsidR="001C1535">
        <w:rPr>
          <w:sz w:val="28"/>
          <w:szCs w:val="28"/>
          <w:lang w:val="ru-RU"/>
        </w:rPr>
        <w:t xml:space="preserve"> поселени</w:t>
      </w:r>
      <w:r w:rsidR="009650C6">
        <w:rPr>
          <w:sz w:val="28"/>
          <w:szCs w:val="28"/>
          <w:lang w:val="ru-RU"/>
        </w:rPr>
        <w:t>ю</w:t>
      </w:r>
      <w:r w:rsidR="001C1535">
        <w:rPr>
          <w:sz w:val="28"/>
          <w:szCs w:val="28"/>
          <w:lang w:val="ru-RU"/>
        </w:rPr>
        <w:t xml:space="preserve"> Солнечный</w:t>
      </w:r>
      <w:r w:rsidRPr="006B2086">
        <w:rPr>
          <w:sz w:val="28"/>
          <w:szCs w:val="28"/>
          <w:lang w:val="ru-RU"/>
        </w:rPr>
        <w:t xml:space="preserve">, в случае, предусмотренном </w:t>
      </w:r>
      <w:hyperlink r:id="rId9" w:history="1">
        <w:r w:rsidRPr="00B877A5">
          <w:rPr>
            <w:sz w:val="28"/>
            <w:szCs w:val="28"/>
            <w:lang w:val="ru-RU"/>
          </w:rPr>
          <w:t>частью 4 статьи 15</w:t>
        </w:r>
      </w:hyperlink>
      <w:r>
        <w:rPr>
          <w:sz w:val="28"/>
          <w:szCs w:val="28"/>
          <w:lang w:val="ru-RU"/>
        </w:rPr>
        <w:t>Федерального закона</w:t>
      </w:r>
      <w:r w:rsidRPr="006B2086">
        <w:rPr>
          <w:sz w:val="28"/>
          <w:szCs w:val="28"/>
          <w:lang w:val="ru-RU"/>
        </w:rPr>
        <w:t>, в план закупок включают только закупки, которые планируется осуществлять за счёт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lastRenderedPageBreak/>
        <w:t>2.</w:t>
      </w:r>
      <w:r>
        <w:rPr>
          <w:sz w:val="28"/>
          <w:szCs w:val="28"/>
          <w:lang w:val="ru-RU"/>
        </w:rPr>
        <w:t>8</w:t>
      </w:r>
      <w:r w:rsidRPr="006B2086">
        <w:rPr>
          <w:sz w:val="28"/>
          <w:szCs w:val="28"/>
          <w:lang w:val="ru-RU"/>
        </w:rPr>
        <w:t>. План</w:t>
      </w:r>
      <w:r>
        <w:rPr>
          <w:sz w:val="28"/>
          <w:szCs w:val="28"/>
          <w:lang w:val="ru-RU"/>
        </w:rPr>
        <w:t>ы закупок формирую</w:t>
      </w:r>
      <w:r w:rsidRPr="006B2086">
        <w:rPr>
          <w:sz w:val="28"/>
          <w:szCs w:val="28"/>
          <w:lang w:val="ru-RU"/>
        </w:rPr>
        <w:t xml:space="preserve">тся на срок, соответствующий сроку действия решения о бюджете </w:t>
      </w:r>
      <w:r w:rsidR="003E414A">
        <w:rPr>
          <w:sz w:val="28"/>
          <w:szCs w:val="28"/>
          <w:lang w:val="ru-RU"/>
        </w:rPr>
        <w:t>сельского поселения Солнечный</w:t>
      </w:r>
      <w:r w:rsidRPr="006B2086">
        <w:rPr>
          <w:sz w:val="28"/>
          <w:szCs w:val="28"/>
          <w:lang w:val="ru-RU"/>
        </w:rPr>
        <w:t xml:space="preserve"> на очередной финансовый год и плановый период.</w:t>
      </w:r>
    </w:p>
    <w:p w:rsidR="00F138E4" w:rsidRPr="006B2086" w:rsidRDefault="00F138E4" w:rsidP="00F138E4">
      <w:pPr>
        <w:autoSpaceDE w:val="0"/>
        <w:autoSpaceDN w:val="0"/>
        <w:adjustRightInd w:val="0"/>
        <w:ind w:firstLine="540"/>
        <w:jc w:val="both"/>
        <w:outlineLvl w:val="1"/>
        <w:rPr>
          <w:sz w:val="28"/>
          <w:szCs w:val="28"/>
          <w:lang w:val="ru-RU"/>
        </w:rPr>
      </w:pPr>
      <w:r>
        <w:rPr>
          <w:sz w:val="28"/>
          <w:szCs w:val="28"/>
          <w:lang w:val="ru-RU"/>
        </w:rPr>
        <w:t>2.9</w:t>
      </w:r>
      <w:r w:rsidRPr="006B2086">
        <w:rPr>
          <w:sz w:val="28"/>
          <w:szCs w:val="28"/>
          <w:lang w:val="ru-RU"/>
        </w:rPr>
        <w:t>. План</w:t>
      </w:r>
      <w:r>
        <w:rPr>
          <w:sz w:val="28"/>
          <w:szCs w:val="28"/>
          <w:lang w:val="ru-RU"/>
        </w:rPr>
        <w:t>ы закупок формируются З</w:t>
      </w:r>
      <w:r w:rsidRPr="006B2086">
        <w:rPr>
          <w:sz w:val="28"/>
          <w:szCs w:val="28"/>
          <w:lang w:val="ru-RU"/>
        </w:rPr>
        <w:t>аказчиком на очередной финансовый год и плановый период путём изменения парам</w:t>
      </w:r>
      <w:r>
        <w:rPr>
          <w:sz w:val="28"/>
          <w:szCs w:val="28"/>
          <w:lang w:val="ru-RU"/>
        </w:rPr>
        <w:t>етров планового периода утверждё</w:t>
      </w:r>
      <w:r w:rsidRPr="006B2086">
        <w:rPr>
          <w:sz w:val="28"/>
          <w:szCs w:val="28"/>
          <w:lang w:val="ru-RU"/>
        </w:rPr>
        <w:t>нного плана закупок и добавления к ним параметров второго года планового периода.</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2.</w:t>
      </w:r>
      <w:r>
        <w:rPr>
          <w:sz w:val="28"/>
          <w:szCs w:val="28"/>
          <w:lang w:val="ru-RU"/>
        </w:rPr>
        <w:t>10</w:t>
      </w:r>
      <w:r w:rsidRPr="006B2086">
        <w:rPr>
          <w:sz w:val="28"/>
          <w:szCs w:val="28"/>
          <w:lang w:val="ru-RU"/>
        </w:rPr>
        <w:t xml:space="preserve">. С учётом положений бюджетного законодательства Российской Федерации в планы закупок включается информация о закупках, осуществление которых планируется по истечении планового периода. В этом случае указанная в </w:t>
      </w:r>
      <w:hyperlink w:anchor="Par0" w:history="1">
        <w:r w:rsidRPr="005508AE">
          <w:rPr>
            <w:sz w:val="28"/>
            <w:szCs w:val="28"/>
            <w:lang w:val="ru-RU"/>
          </w:rPr>
          <w:t>пункте 2.</w:t>
        </w:r>
        <w:r>
          <w:rPr>
            <w:sz w:val="28"/>
            <w:szCs w:val="28"/>
            <w:lang w:val="ru-RU"/>
          </w:rPr>
          <w:t>4</w:t>
        </w:r>
      </w:hyperlink>
      <w:r>
        <w:rPr>
          <w:sz w:val="28"/>
          <w:szCs w:val="28"/>
          <w:lang w:val="ru-RU"/>
        </w:rPr>
        <w:t>.</w:t>
      </w:r>
      <w:r w:rsidRPr="006B2086">
        <w:rPr>
          <w:sz w:val="28"/>
          <w:szCs w:val="28"/>
          <w:lang w:val="ru-RU"/>
        </w:rPr>
        <w:t xml:space="preserve"> настоящего Порядка информация вносится в план</w:t>
      </w:r>
      <w:r>
        <w:rPr>
          <w:sz w:val="28"/>
          <w:szCs w:val="28"/>
          <w:lang w:val="ru-RU"/>
        </w:rPr>
        <w:t>ы</w:t>
      </w:r>
      <w:r w:rsidRPr="006B2086">
        <w:rPr>
          <w:sz w:val="28"/>
          <w:szCs w:val="28"/>
          <w:lang w:val="ru-RU"/>
        </w:rPr>
        <w:t xml:space="preserve"> закупок на весь срок планируемых закупок, при этом отдельными строками указываются общий объём финансового обеспечения по каждому коду бюджетной классификации и итоговый объём финансового обеспечения, предусмотренные на заключение контрактов в текущем финансовом году, плановом периоде и последующие годы.</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2.1</w:t>
      </w:r>
      <w:r>
        <w:rPr>
          <w:sz w:val="28"/>
          <w:szCs w:val="28"/>
          <w:lang w:val="ru-RU"/>
        </w:rPr>
        <w:t>1</w:t>
      </w:r>
      <w:r w:rsidRPr="006B2086">
        <w:rPr>
          <w:sz w:val="28"/>
          <w:szCs w:val="28"/>
          <w:lang w:val="ru-RU"/>
        </w:rPr>
        <w:t>. С учётом положений пункта 2.1</w:t>
      </w:r>
      <w:r>
        <w:rPr>
          <w:sz w:val="28"/>
          <w:szCs w:val="28"/>
          <w:lang w:val="ru-RU"/>
        </w:rPr>
        <w:t>.</w:t>
      </w:r>
      <w:r w:rsidRPr="006B2086">
        <w:rPr>
          <w:sz w:val="28"/>
          <w:szCs w:val="28"/>
          <w:lang w:val="ru-RU"/>
        </w:rPr>
        <w:t xml:space="preserve"> настоящего Порядка:</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 xml:space="preserve">а) </w:t>
      </w:r>
      <w:r w:rsidR="003E414A" w:rsidRPr="006B2086">
        <w:rPr>
          <w:sz w:val="28"/>
          <w:szCs w:val="28"/>
          <w:lang w:val="ru-RU"/>
        </w:rPr>
        <w:t xml:space="preserve">структурные подразделения </w:t>
      </w:r>
      <w:r w:rsidR="003E414A">
        <w:rPr>
          <w:sz w:val="28"/>
          <w:szCs w:val="28"/>
          <w:lang w:val="ru-RU"/>
        </w:rPr>
        <w:t>сельского поселения Солнечный</w:t>
      </w:r>
      <w:r w:rsidRPr="006B2086">
        <w:rPr>
          <w:sz w:val="28"/>
          <w:szCs w:val="28"/>
          <w:lang w:val="ru-RU"/>
        </w:rPr>
        <w:t>, составл</w:t>
      </w:r>
      <w:r w:rsidR="00CD4637">
        <w:rPr>
          <w:sz w:val="28"/>
          <w:szCs w:val="28"/>
          <w:lang w:val="ru-RU"/>
        </w:rPr>
        <w:t>яют планы закупок и в срок до 1 июля</w:t>
      </w:r>
      <w:r w:rsidRPr="006B2086">
        <w:rPr>
          <w:sz w:val="28"/>
          <w:szCs w:val="28"/>
          <w:lang w:val="ru-RU"/>
        </w:rPr>
        <w:t xml:space="preserve"> формируют на их основании в соответствии с бюджетным законодательством Российской Федерации обоснования бюджетных ассигнований на осуществление закупок;</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б) муниципальные казённые учреждения составляют планы закупок и в срок не позднее 1 ию</w:t>
      </w:r>
      <w:r w:rsidR="003E414A">
        <w:rPr>
          <w:sz w:val="28"/>
          <w:szCs w:val="28"/>
          <w:lang w:val="ru-RU"/>
        </w:rPr>
        <w:t>л</w:t>
      </w:r>
      <w:r w:rsidRPr="006B2086">
        <w:rPr>
          <w:sz w:val="28"/>
          <w:szCs w:val="28"/>
          <w:lang w:val="ru-RU"/>
        </w:rPr>
        <w:t xml:space="preserve">я текущего года предоставляют их в </w:t>
      </w:r>
      <w:r w:rsidR="003E414A">
        <w:rPr>
          <w:sz w:val="28"/>
          <w:szCs w:val="28"/>
          <w:lang w:val="ru-RU"/>
        </w:rPr>
        <w:t>финансово-экономическое управление администрации сельского поселения Солнечный</w:t>
      </w:r>
      <w:r w:rsidRPr="006B2086">
        <w:rPr>
          <w:sz w:val="28"/>
          <w:szCs w:val="28"/>
          <w:lang w:val="ru-RU"/>
        </w:rPr>
        <w:t>, для формирования главными распорядителями средств местного бюджета на их основе в соответствии с бюджетным законодательством Российской Федерации обоснований бюджетных ассигн</w:t>
      </w:r>
      <w:r w:rsidR="003E414A">
        <w:rPr>
          <w:sz w:val="28"/>
          <w:szCs w:val="28"/>
          <w:lang w:val="ru-RU"/>
        </w:rPr>
        <w:t>ований на осуществление закупок.</w:t>
      </w:r>
    </w:p>
    <w:p w:rsidR="00F138E4" w:rsidRPr="006B2086" w:rsidRDefault="00F138E4" w:rsidP="00F138E4">
      <w:pPr>
        <w:autoSpaceDE w:val="0"/>
        <w:autoSpaceDN w:val="0"/>
        <w:adjustRightInd w:val="0"/>
        <w:ind w:firstLine="540"/>
        <w:jc w:val="both"/>
        <w:outlineLvl w:val="1"/>
        <w:rPr>
          <w:sz w:val="28"/>
          <w:szCs w:val="28"/>
          <w:lang w:val="ru-RU"/>
        </w:rPr>
      </w:pPr>
      <w:bookmarkStart w:id="2" w:name="Par38"/>
      <w:bookmarkEnd w:id="2"/>
      <w:r w:rsidRPr="006B2086">
        <w:rPr>
          <w:sz w:val="28"/>
          <w:szCs w:val="28"/>
          <w:lang w:val="ru-RU"/>
        </w:rPr>
        <w:t>2.1</w:t>
      </w:r>
      <w:r>
        <w:rPr>
          <w:sz w:val="28"/>
          <w:szCs w:val="28"/>
          <w:lang w:val="ru-RU"/>
        </w:rPr>
        <w:t>2</w:t>
      </w:r>
      <w:r w:rsidRPr="006B2086">
        <w:rPr>
          <w:sz w:val="28"/>
          <w:szCs w:val="28"/>
          <w:lang w:val="ru-RU"/>
        </w:rPr>
        <w:t xml:space="preserve">. </w:t>
      </w:r>
      <w:r w:rsidR="00194273">
        <w:rPr>
          <w:sz w:val="28"/>
          <w:szCs w:val="28"/>
          <w:lang w:val="ru-RU"/>
        </w:rPr>
        <w:t>Руководитель муниципального казенного учреждения</w:t>
      </w:r>
      <w:r w:rsidRPr="006B2086">
        <w:rPr>
          <w:sz w:val="28"/>
          <w:szCs w:val="28"/>
          <w:lang w:val="ru-RU"/>
        </w:rPr>
        <w:t>проверя</w:t>
      </w:r>
      <w:r w:rsidR="00194273">
        <w:rPr>
          <w:sz w:val="28"/>
          <w:szCs w:val="28"/>
          <w:lang w:val="ru-RU"/>
        </w:rPr>
        <w:t>е</w:t>
      </w:r>
      <w:r w:rsidRPr="006B2086">
        <w:rPr>
          <w:sz w:val="28"/>
          <w:szCs w:val="28"/>
          <w:lang w:val="ru-RU"/>
        </w:rPr>
        <w:t>т предоставленны</w:t>
      </w:r>
      <w:r w:rsidR="00194273">
        <w:rPr>
          <w:sz w:val="28"/>
          <w:szCs w:val="28"/>
          <w:lang w:val="ru-RU"/>
        </w:rPr>
        <w:t>й е</w:t>
      </w:r>
      <w:r>
        <w:rPr>
          <w:sz w:val="28"/>
          <w:szCs w:val="28"/>
          <w:lang w:val="ru-RU"/>
        </w:rPr>
        <w:t>м</w:t>
      </w:r>
      <w:r w:rsidR="00194273">
        <w:rPr>
          <w:sz w:val="28"/>
          <w:szCs w:val="28"/>
          <w:lang w:val="ru-RU"/>
        </w:rPr>
        <w:t xml:space="preserve">уподготовленный контрактным управляющим муниципального казенного учреждений (далее – Контрактный управляющий) </w:t>
      </w:r>
      <w:r>
        <w:rPr>
          <w:sz w:val="28"/>
          <w:szCs w:val="28"/>
          <w:lang w:val="ru-RU"/>
        </w:rPr>
        <w:t xml:space="preserve">план закупок </w:t>
      </w:r>
      <w:r w:rsidRPr="006B2086">
        <w:rPr>
          <w:sz w:val="28"/>
          <w:szCs w:val="28"/>
          <w:lang w:val="ru-RU"/>
        </w:rPr>
        <w:t xml:space="preserve">на предмет </w:t>
      </w:r>
      <w:r w:rsidR="00306871">
        <w:rPr>
          <w:sz w:val="28"/>
          <w:szCs w:val="28"/>
          <w:lang w:val="ru-RU"/>
        </w:rPr>
        <w:t>его</w:t>
      </w:r>
      <w:r w:rsidRPr="006B2086">
        <w:rPr>
          <w:sz w:val="28"/>
          <w:szCs w:val="28"/>
          <w:lang w:val="ru-RU"/>
        </w:rPr>
        <w:t xml:space="preserve"> соответствия действующему законодательству Российской Федерации, а также осуществляет оценку обоснованности закупок в срок до 15 </w:t>
      </w:r>
      <w:r w:rsidR="00194273">
        <w:rPr>
          <w:sz w:val="28"/>
          <w:szCs w:val="28"/>
          <w:lang w:val="ru-RU"/>
        </w:rPr>
        <w:t>ию</w:t>
      </w:r>
      <w:r w:rsidR="006F1890">
        <w:rPr>
          <w:sz w:val="28"/>
          <w:szCs w:val="28"/>
          <w:lang w:val="ru-RU"/>
        </w:rPr>
        <w:t>н</w:t>
      </w:r>
      <w:r w:rsidR="00194273">
        <w:rPr>
          <w:sz w:val="28"/>
          <w:szCs w:val="28"/>
          <w:lang w:val="ru-RU"/>
        </w:rPr>
        <w:t>я</w:t>
      </w:r>
      <w:r w:rsidRPr="006B2086">
        <w:rPr>
          <w:sz w:val="28"/>
          <w:szCs w:val="28"/>
          <w:lang w:val="ru-RU"/>
        </w:rPr>
        <w:t>текущего финансового год</w:t>
      </w:r>
      <w:r>
        <w:rPr>
          <w:sz w:val="28"/>
          <w:szCs w:val="28"/>
          <w:lang w:val="ru-RU"/>
        </w:rPr>
        <w:t xml:space="preserve">а. </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2.1</w:t>
      </w:r>
      <w:r>
        <w:rPr>
          <w:sz w:val="28"/>
          <w:szCs w:val="28"/>
          <w:lang w:val="ru-RU"/>
        </w:rPr>
        <w:t>3</w:t>
      </w:r>
      <w:r w:rsidRPr="006B2086">
        <w:rPr>
          <w:sz w:val="28"/>
          <w:szCs w:val="28"/>
          <w:lang w:val="ru-RU"/>
        </w:rPr>
        <w:t>. Проверка план</w:t>
      </w:r>
      <w:r w:rsidR="00306871">
        <w:rPr>
          <w:sz w:val="28"/>
          <w:szCs w:val="28"/>
          <w:lang w:val="ru-RU"/>
        </w:rPr>
        <w:t>а</w:t>
      </w:r>
      <w:r w:rsidRPr="006B2086">
        <w:rPr>
          <w:sz w:val="28"/>
          <w:szCs w:val="28"/>
          <w:lang w:val="ru-RU"/>
        </w:rPr>
        <w:t xml:space="preserve"> закупок и</w:t>
      </w:r>
      <w:r>
        <w:rPr>
          <w:sz w:val="28"/>
          <w:szCs w:val="28"/>
          <w:lang w:val="ru-RU"/>
        </w:rPr>
        <w:t xml:space="preserve"> оценка обоснованности закуп</w:t>
      </w:r>
      <w:r w:rsidR="00306871">
        <w:rPr>
          <w:sz w:val="28"/>
          <w:szCs w:val="28"/>
          <w:lang w:val="ru-RU"/>
        </w:rPr>
        <w:t>ки</w:t>
      </w:r>
      <w:r w:rsidRPr="006B2086">
        <w:rPr>
          <w:sz w:val="28"/>
          <w:szCs w:val="28"/>
          <w:lang w:val="ru-RU"/>
        </w:rPr>
        <w:t>осуществляется в отношении вновь планируемых закупок, а также в отношении закупок, св</w:t>
      </w:r>
      <w:r>
        <w:rPr>
          <w:sz w:val="28"/>
          <w:szCs w:val="28"/>
          <w:lang w:val="ru-RU"/>
        </w:rPr>
        <w:t xml:space="preserve">едения о которых были изменены </w:t>
      </w:r>
      <w:r w:rsidR="00194273">
        <w:rPr>
          <w:sz w:val="28"/>
          <w:szCs w:val="28"/>
          <w:lang w:val="ru-RU"/>
        </w:rPr>
        <w:t>Контрактным управляющим</w:t>
      </w:r>
      <w:r w:rsidRPr="006B2086">
        <w:rPr>
          <w:sz w:val="28"/>
          <w:szCs w:val="28"/>
          <w:lang w:val="ru-RU"/>
        </w:rPr>
        <w:t xml:space="preserve"> по сравнению с ранее утверждённым планом закупок.</w:t>
      </w:r>
    </w:p>
    <w:p w:rsidR="00F138E4" w:rsidRPr="006B2086" w:rsidRDefault="00F138E4" w:rsidP="00F138E4">
      <w:pPr>
        <w:autoSpaceDE w:val="0"/>
        <w:autoSpaceDN w:val="0"/>
        <w:adjustRightInd w:val="0"/>
        <w:ind w:firstLine="540"/>
        <w:jc w:val="both"/>
        <w:outlineLvl w:val="1"/>
        <w:rPr>
          <w:sz w:val="28"/>
          <w:szCs w:val="28"/>
          <w:lang w:val="ru-RU"/>
        </w:rPr>
      </w:pPr>
      <w:bookmarkStart w:id="3" w:name="Par45"/>
      <w:bookmarkEnd w:id="3"/>
      <w:r>
        <w:rPr>
          <w:sz w:val="28"/>
          <w:szCs w:val="28"/>
          <w:lang w:val="ru-RU"/>
        </w:rPr>
        <w:t>2.14</w:t>
      </w:r>
      <w:r w:rsidRPr="006B2086">
        <w:rPr>
          <w:sz w:val="28"/>
          <w:szCs w:val="28"/>
          <w:lang w:val="ru-RU"/>
        </w:rPr>
        <w:t>. По результатам проверки планов закупо</w:t>
      </w:r>
      <w:r>
        <w:rPr>
          <w:sz w:val="28"/>
          <w:szCs w:val="28"/>
          <w:lang w:val="ru-RU"/>
        </w:rPr>
        <w:t>к и оценки обоснованности, включё</w:t>
      </w:r>
      <w:r w:rsidRPr="006B2086">
        <w:rPr>
          <w:sz w:val="28"/>
          <w:szCs w:val="28"/>
          <w:lang w:val="ru-RU"/>
        </w:rPr>
        <w:t xml:space="preserve">нных в него закупок, </w:t>
      </w:r>
      <w:r w:rsidR="00194273">
        <w:rPr>
          <w:sz w:val="28"/>
          <w:szCs w:val="28"/>
          <w:lang w:val="ru-RU"/>
        </w:rPr>
        <w:t>руководител</w:t>
      </w:r>
      <w:r w:rsidR="00306871">
        <w:rPr>
          <w:sz w:val="28"/>
          <w:szCs w:val="28"/>
          <w:lang w:val="ru-RU"/>
        </w:rPr>
        <w:t>ь</w:t>
      </w:r>
      <w:r w:rsidR="00194273">
        <w:rPr>
          <w:sz w:val="28"/>
          <w:szCs w:val="28"/>
          <w:lang w:val="ru-RU"/>
        </w:rPr>
        <w:t xml:space="preserve"> муниципальн</w:t>
      </w:r>
      <w:r w:rsidR="00306871">
        <w:rPr>
          <w:sz w:val="28"/>
          <w:szCs w:val="28"/>
          <w:lang w:val="ru-RU"/>
        </w:rPr>
        <w:t>ого</w:t>
      </w:r>
      <w:r w:rsidR="00194273">
        <w:rPr>
          <w:sz w:val="28"/>
          <w:szCs w:val="28"/>
          <w:lang w:val="ru-RU"/>
        </w:rPr>
        <w:t xml:space="preserve"> казенн</w:t>
      </w:r>
      <w:r w:rsidR="00306871">
        <w:rPr>
          <w:sz w:val="28"/>
          <w:szCs w:val="28"/>
          <w:lang w:val="ru-RU"/>
        </w:rPr>
        <w:t>ого</w:t>
      </w:r>
      <w:r w:rsidR="00194273">
        <w:rPr>
          <w:sz w:val="28"/>
          <w:szCs w:val="28"/>
          <w:lang w:val="ru-RU"/>
        </w:rPr>
        <w:t xml:space="preserve"> учреждени</w:t>
      </w:r>
      <w:r w:rsidR="00306871">
        <w:rPr>
          <w:sz w:val="28"/>
          <w:szCs w:val="28"/>
          <w:lang w:val="ru-RU"/>
        </w:rPr>
        <w:t>я</w:t>
      </w:r>
      <w:r w:rsidR="00194273">
        <w:rPr>
          <w:sz w:val="28"/>
          <w:szCs w:val="28"/>
          <w:lang w:val="ru-RU"/>
        </w:rPr>
        <w:t>принима</w:t>
      </w:r>
      <w:r w:rsidR="00306871">
        <w:rPr>
          <w:sz w:val="28"/>
          <w:szCs w:val="28"/>
          <w:lang w:val="ru-RU"/>
        </w:rPr>
        <w:t>е</w:t>
      </w:r>
      <w:r w:rsidRPr="006B2086">
        <w:rPr>
          <w:sz w:val="28"/>
          <w:szCs w:val="28"/>
          <w:lang w:val="ru-RU"/>
        </w:rPr>
        <w:t>т одно из следующих решений:</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а) согласовать план</w:t>
      </w:r>
      <w:r>
        <w:rPr>
          <w:sz w:val="28"/>
          <w:szCs w:val="28"/>
          <w:lang w:val="ru-RU"/>
        </w:rPr>
        <w:t>ы</w:t>
      </w:r>
      <w:r w:rsidRPr="006B2086">
        <w:rPr>
          <w:sz w:val="28"/>
          <w:szCs w:val="28"/>
          <w:lang w:val="ru-RU"/>
        </w:rPr>
        <w:t xml:space="preserve"> закупок;</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б) вернуть план</w:t>
      </w:r>
      <w:r>
        <w:rPr>
          <w:sz w:val="28"/>
          <w:szCs w:val="28"/>
          <w:lang w:val="ru-RU"/>
        </w:rPr>
        <w:t xml:space="preserve">ы закупок </w:t>
      </w:r>
      <w:r w:rsidR="00194273">
        <w:rPr>
          <w:sz w:val="28"/>
          <w:szCs w:val="28"/>
          <w:lang w:val="ru-RU"/>
        </w:rPr>
        <w:t>Контрактному управляющему</w:t>
      </w:r>
      <w:r w:rsidRPr="006B2086">
        <w:rPr>
          <w:sz w:val="28"/>
          <w:szCs w:val="28"/>
          <w:lang w:val="ru-RU"/>
        </w:rPr>
        <w:t xml:space="preserve"> на доработку с указанием причин возврата;</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в) согласовать план</w:t>
      </w:r>
      <w:r>
        <w:rPr>
          <w:sz w:val="28"/>
          <w:szCs w:val="28"/>
          <w:lang w:val="ru-RU"/>
        </w:rPr>
        <w:t>ы</w:t>
      </w:r>
      <w:r w:rsidRPr="006B2086">
        <w:rPr>
          <w:sz w:val="28"/>
          <w:szCs w:val="28"/>
          <w:lang w:val="ru-RU"/>
        </w:rPr>
        <w:t xml:space="preserve"> закупок, установив запрет на осуществление отдельной закупки (отдельных закупок), в том числе в случае не устранения</w:t>
      </w:r>
      <w:r w:rsidR="00855B0F">
        <w:rPr>
          <w:sz w:val="28"/>
          <w:szCs w:val="28"/>
          <w:lang w:val="ru-RU"/>
        </w:rPr>
        <w:t xml:space="preserve"> </w:t>
      </w:r>
      <w:r w:rsidR="00194273">
        <w:rPr>
          <w:sz w:val="28"/>
          <w:szCs w:val="28"/>
          <w:lang w:val="ru-RU"/>
        </w:rPr>
        <w:t>Контрактным управляющим ранее выявленных нарушений.</w:t>
      </w:r>
    </w:p>
    <w:p w:rsidR="00F138E4" w:rsidRPr="006B2086" w:rsidRDefault="00A31D4C" w:rsidP="00F138E4">
      <w:pPr>
        <w:autoSpaceDE w:val="0"/>
        <w:autoSpaceDN w:val="0"/>
        <w:adjustRightInd w:val="0"/>
        <w:ind w:firstLine="540"/>
        <w:jc w:val="both"/>
        <w:outlineLvl w:val="1"/>
        <w:rPr>
          <w:sz w:val="28"/>
          <w:szCs w:val="28"/>
          <w:lang w:val="ru-RU"/>
        </w:rPr>
      </w:pPr>
      <w:r>
        <w:rPr>
          <w:sz w:val="28"/>
          <w:szCs w:val="28"/>
          <w:lang w:val="ru-RU"/>
        </w:rPr>
        <w:lastRenderedPageBreak/>
        <w:t xml:space="preserve">2.15. </w:t>
      </w:r>
      <w:r w:rsidR="00F138E4" w:rsidRPr="006B2086">
        <w:rPr>
          <w:sz w:val="28"/>
          <w:szCs w:val="28"/>
          <w:lang w:val="ru-RU"/>
        </w:rPr>
        <w:t xml:space="preserve">Согласование собственного плана закупок </w:t>
      </w:r>
      <w:r w:rsidR="003E414A" w:rsidRPr="006B2086">
        <w:rPr>
          <w:sz w:val="28"/>
          <w:szCs w:val="28"/>
          <w:lang w:val="ru-RU"/>
        </w:rPr>
        <w:t>структурны</w:t>
      </w:r>
      <w:r>
        <w:rPr>
          <w:sz w:val="28"/>
          <w:szCs w:val="28"/>
          <w:lang w:val="ru-RU"/>
        </w:rPr>
        <w:t>м</w:t>
      </w:r>
      <w:r w:rsidR="003E414A" w:rsidRPr="006B2086">
        <w:rPr>
          <w:sz w:val="28"/>
          <w:szCs w:val="28"/>
          <w:lang w:val="ru-RU"/>
        </w:rPr>
        <w:t xml:space="preserve"> подразделения</w:t>
      </w:r>
      <w:r>
        <w:rPr>
          <w:sz w:val="28"/>
          <w:szCs w:val="28"/>
          <w:lang w:val="ru-RU"/>
        </w:rPr>
        <w:t>м</w:t>
      </w:r>
      <w:r w:rsidR="003E414A">
        <w:rPr>
          <w:sz w:val="28"/>
          <w:szCs w:val="28"/>
          <w:lang w:val="ru-RU"/>
        </w:rPr>
        <w:t>сельского поселения Солнечный</w:t>
      </w:r>
      <w:r w:rsidR="00F138E4" w:rsidRPr="006B2086">
        <w:rPr>
          <w:sz w:val="28"/>
          <w:szCs w:val="28"/>
          <w:lang w:val="ru-RU"/>
        </w:rPr>
        <w:t>, указанны</w:t>
      </w:r>
      <w:r>
        <w:rPr>
          <w:sz w:val="28"/>
          <w:szCs w:val="28"/>
          <w:lang w:val="ru-RU"/>
        </w:rPr>
        <w:t>м</w:t>
      </w:r>
      <w:r w:rsidR="00F138E4">
        <w:rPr>
          <w:sz w:val="28"/>
          <w:szCs w:val="28"/>
          <w:lang w:val="ru-RU"/>
        </w:rPr>
        <w:t xml:space="preserve"> в </w:t>
      </w:r>
      <w:r w:rsidR="00194273">
        <w:rPr>
          <w:sz w:val="28"/>
          <w:szCs w:val="28"/>
          <w:lang w:val="ru-RU"/>
        </w:rPr>
        <w:t>подпункте</w:t>
      </w:r>
      <w:r w:rsidR="00F138E4">
        <w:rPr>
          <w:sz w:val="28"/>
          <w:szCs w:val="28"/>
          <w:lang w:val="ru-RU"/>
        </w:rPr>
        <w:t xml:space="preserve"> а) пункта 2.11</w:t>
      </w:r>
      <w:r>
        <w:rPr>
          <w:sz w:val="28"/>
          <w:szCs w:val="28"/>
          <w:lang w:val="ru-RU"/>
        </w:rPr>
        <w:t>,</w:t>
      </w:r>
      <w:r w:rsidR="00F138E4" w:rsidRPr="006B2086">
        <w:rPr>
          <w:sz w:val="28"/>
          <w:szCs w:val="28"/>
          <w:lang w:val="ru-RU"/>
        </w:rPr>
        <w:t xml:space="preserve"> не требуется.</w:t>
      </w:r>
    </w:p>
    <w:p w:rsidR="00F138E4" w:rsidRPr="006B2086" w:rsidRDefault="00F138E4" w:rsidP="008B4854">
      <w:pPr>
        <w:autoSpaceDE w:val="0"/>
        <w:autoSpaceDN w:val="0"/>
        <w:adjustRightInd w:val="0"/>
        <w:jc w:val="both"/>
        <w:outlineLvl w:val="1"/>
        <w:rPr>
          <w:sz w:val="28"/>
          <w:szCs w:val="28"/>
          <w:lang w:val="ru-RU"/>
        </w:rPr>
      </w:pPr>
      <w:r w:rsidRPr="006B2086">
        <w:rPr>
          <w:sz w:val="28"/>
          <w:szCs w:val="28"/>
          <w:lang w:val="ru-RU"/>
        </w:rPr>
        <w:t>2.1</w:t>
      </w:r>
      <w:r w:rsidR="00A31D4C">
        <w:rPr>
          <w:sz w:val="28"/>
          <w:szCs w:val="28"/>
          <w:lang w:val="ru-RU"/>
        </w:rPr>
        <w:t>6</w:t>
      </w:r>
      <w:r w:rsidR="00194273">
        <w:rPr>
          <w:sz w:val="28"/>
          <w:szCs w:val="28"/>
          <w:lang w:val="ru-RU"/>
        </w:rPr>
        <w:t xml:space="preserve">. Контрактный управляющий </w:t>
      </w:r>
      <w:r w:rsidRPr="006B2086">
        <w:rPr>
          <w:sz w:val="28"/>
          <w:szCs w:val="28"/>
          <w:lang w:val="ru-RU"/>
        </w:rPr>
        <w:t>обязан устранить замечания и повторно представить план</w:t>
      </w:r>
      <w:r>
        <w:rPr>
          <w:sz w:val="28"/>
          <w:szCs w:val="28"/>
          <w:lang w:val="ru-RU"/>
        </w:rPr>
        <w:t>ы</w:t>
      </w:r>
      <w:r w:rsidRPr="006B2086">
        <w:rPr>
          <w:sz w:val="28"/>
          <w:szCs w:val="28"/>
          <w:lang w:val="ru-RU"/>
        </w:rPr>
        <w:t xml:space="preserve"> закупок на согласование </w:t>
      </w:r>
      <w:r w:rsidR="00306871">
        <w:rPr>
          <w:sz w:val="28"/>
          <w:szCs w:val="28"/>
          <w:lang w:val="ru-RU"/>
        </w:rPr>
        <w:t xml:space="preserve">руководителю муниципального </w:t>
      </w:r>
      <w:bookmarkStart w:id="4" w:name="_GoBack"/>
      <w:r w:rsidR="00306871">
        <w:rPr>
          <w:sz w:val="28"/>
          <w:szCs w:val="28"/>
          <w:lang w:val="ru-RU"/>
        </w:rPr>
        <w:t>казенного учреждения</w:t>
      </w:r>
      <w:r w:rsidRPr="006B2086">
        <w:rPr>
          <w:sz w:val="28"/>
          <w:szCs w:val="28"/>
          <w:lang w:val="ru-RU"/>
        </w:rPr>
        <w:t>, в срок не позднее 5 рабочих дней со дня получения таких замечаний.</w:t>
      </w:r>
    </w:p>
    <w:p w:rsidR="00F138E4" w:rsidRPr="006B2086" w:rsidRDefault="006F1890" w:rsidP="00306871">
      <w:pPr>
        <w:autoSpaceDE w:val="0"/>
        <w:autoSpaceDN w:val="0"/>
        <w:adjustRightInd w:val="0"/>
        <w:ind w:firstLine="540"/>
        <w:jc w:val="both"/>
        <w:outlineLvl w:val="1"/>
        <w:rPr>
          <w:sz w:val="28"/>
          <w:szCs w:val="28"/>
          <w:lang w:val="ru-RU"/>
        </w:rPr>
      </w:pPr>
      <w:r>
        <w:rPr>
          <w:sz w:val="28"/>
          <w:szCs w:val="28"/>
          <w:lang w:val="ru-RU"/>
        </w:rPr>
        <w:t>2.1</w:t>
      </w:r>
      <w:r w:rsidR="00A31D4C">
        <w:rPr>
          <w:sz w:val="28"/>
          <w:szCs w:val="28"/>
          <w:lang w:val="ru-RU"/>
        </w:rPr>
        <w:t>7</w:t>
      </w:r>
      <w:r w:rsidR="00F138E4">
        <w:rPr>
          <w:sz w:val="28"/>
          <w:szCs w:val="28"/>
          <w:lang w:val="ru-RU"/>
        </w:rPr>
        <w:t>. С</w:t>
      </w:r>
      <w:r w:rsidR="00F138E4" w:rsidRPr="006B2086">
        <w:rPr>
          <w:sz w:val="28"/>
          <w:szCs w:val="28"/>
          <w:lang w:val="ru-RU"/>
        </w:rPr>
        <w:t>огласованный</w:t>
      </w:r>
      <w:r w:rsidR="00306871">
        <w:rPr>
          <w:sz w:val="28"/>
          <w:szCs w:val="28"/>
          <w:lang w:val="ru-RU"/>
        </w:rPr>
        <w:t xml:space="preserve">с </w:t>
      </w:r>
      <w:r w:rsidR="00306871" w:rsidRPr="006B2086">
        <w:rPr>
          <w:sz w:val="28"/>
          <w:szCs w:val="28"/>
          <w:lang w:val="ru-RU"/>
        </w:rPr>
        <w:t xml:space="preserve">руководителем муниципального </w:t>
      </w:r>
      <w:r w:rsidR="00306871">
        <w:rPr>
          <w:sz w:val="28"/>
          <w:szCs w:val="28"/>
          <w:lang w:val="ru-RU"/>
        </w:rPr>
        <w:t xml:space="preserve">казённого учреждения план закупок утверждается </w:t>
      </w:r>
      <w:r w:rsidR="00F138E4" w:rsidRPr="006B2086">
        <w:rPr>
          <w:sz w:val="28"/>
          <w:szCs w:val="28"/>
          <w:lang w:val="ru-RU"/>
        </w:rPr>
        <w:t>в течение 10 рабочих дней после доведения объёма прав в денежном выражении на принятие и (или) исполнение обязательств в соответствии с бюджетным законод</w:t>
      </w:r>
      <w:r w:rsidR="0070470A">
        <w:rPr>
          <w:sz w:val="28"/>
          <w:szCs w:val="28"/>
          <w:lang w:val="ru-RU"/>
        </w:rPr>
        <w:t>ательством Российской Федерации.</w:t>
      </w:r>
    </w:p>
    <w:p w:rsidR="00893E10" w:rsidRDefault="00F138E4" w:rsidP="00F138E4">
      <w:pPr>
        <w:autoSpaceDE w:val="0"/>
        <w:autoSpaceDN w:val="0"/>
        <w:adjustRightInd w:val="0"/>
        <w:ind w:firstLine="540"/>
        <w:jc w:val="both"/>
        <w:outlineLvl w:val="1"/>
        <w:rPr>
          <w:sz w:val="28"/>
          <w:szCs w:val="28"/>
          <w:lang w:val="ru-RU"/>
        </w:rPr>
      </w:pPr>
      <w:r>
        <w:rPr>
          <w:sz w:val="28"/>
          <w:szCs w:val="28"/>
          <w:lang w:val="ru-RU"/>
        </w:rPr>
        <w:t>2.1</w:t>
      </w:r>
      <w:r w:rsidR="00A31D4C">
        <w:rPr>
          <w:sz w:val="28"/>
          <w:szCs w:val="28"/>
          <w:lang w:val="ru-RU"/>
        </w:rPr>
        <w:t>8</w:t>
      </w:r>
      <w:r>
        <w:rPr>
          <w:sz w:val="28"/>
          <w:szCs w:val="28"/>
          <w:lang w:val="ru-RU"/>
        </w:rPr>
        <w:t>. При формировании планов</w:t>
      </w:r>
      <w:r w:rsidRPr="006B2086">
        <w:rPr>
          <w:sz w:val="28"/>
          <w:szCs w:val="28"/>
          <w:lang w:val="ru-RU"/>
        </w:rPr>
        <w:t xml:space="preserve"> закупок в процессе составл</w:t>
      </w:r>
      <w:r>
        <w:rPr>
          <w:sz w:val="28"/>
          <w:szCs w:val="28"/>
          <w:lang w:val="ru-RU"/>
        </w:rPr>
        <w:t xml:space="preserve">ения бюджета и его утверждении </w:t>
      </w:r>
      <w:r w:rsidR="00306871">
        <w:rPr>
          <w:sz w:val="28"/>
          <w:szCs w:val="28"/>
          <w:lang w:val="ru-RU"/>
        </w:rPr>
        <w:t>Заказчик обязан</w:t>
      </w:r>
      <w:r w:rsidRPr="006B2086">
        <w:rPr>
          <w:sz w:val="28"/>
          <w:szCs w:val="28"/>
          <w:lang w:val="ru-RU"/>
        </w:rPr>
        <w:t xml:space="preserve"> внести изменения в такой план в случае получения прав в денежном выражении на принятие и (или) исполнение обязательств в соответствии с бюджетным законодательством Российской Федерации или утверждения плана финансово-хозяйственной деятельности муниципального учреждения в большем или в меньшем объёме финансирования, чем было предусмо</w:t>
      </w:r>
      <w:r>
        <w:rPr>
          <w:sz w:val="28"/>
          <w:szCs w:val="28"/>
          <w:lang w:val="ru-RU"/>
        </w:rPr>
        <w:t>трено З</w:t>
      </w:r>
      <w:r w:rsidRPr="006B2086">
        <w:rPr>
          <w:sz w:val="28"/>
          <w:szCs w:val="28"/>
          <w:lang w:val="ru-RU"/>
        </w:rPr>
        <w:t xml:space="preserve">аказчиком при формировании плана закупок. </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2.</w:t>
      </w:r>
      <w:r w:rsidR="006F1890">
        <w:rPr>
          <w:sz w:val="28"/>
          <w:szCs w:val="28"/>
          <w:lang w:val="ru-RU"/>
        </w:rPr>
        <w:t>1</w:t>
      </w:r>
      <w:r w:rsidR="00A31D4C">
        <w:rPr>
          <w:sz w:val="28"/>
          <w:szCs w:val="28"/>
          <w:lang w:val="ru-RU"/>
        </w:rPr>
        <w:t>9</w:t>
      </w:r>
      <w:r w:rsidRPr="006B2086">
        <w:rPr>
          <w:sz w:val="28"/>
          <w:szCs w:val="28"/>
          <w:lang w:val="ru-RU"/>
        </w:rPr>
        <w:t xml:space="preserve">. В течение 3 рабочих дней со дня </w:t>
      </w:r>
      <w:r>
        <w:rPr>
          <w:sz w:val="28"/>
          <w:szCs w:val="28"/>
          <w:lang w:val="ru-RU"/>
        </w:rPr>
        <w:t>утверждения или изменения таких планов З</w:t>
      </w:r>
      <w:r w:rsidRPr="006B2086">
        <w:rPr>
          <w:sz w:val="28"/>
          <w:szCs w:val="28"/>
          <w:lang w:val="ru-RU"/>
        </w:rPr>
        <w:t xml:space="preserve">аказчик размещает утверждённый план закупок в </w:t>
      </w:r>
      <w:r>
        <w:rPr>
          <w:sz w:val="28"/>
          <w:szCs w:val="28"/>
          <w:lang w:val="ru-RU"/>
        </w:rPr>
        <w:t>Е</w:t>
      </w:r>
      <w:r w:rsidRPr="006B2086">
        <w:rPr>
          <w:sz w:val="28"/>
          <w:szCs w:val="28"/>
          <w:lang w:val="ru-RU"/>
        </w:rPr>
        <w:t>диной информационной системе.</w:t>
      </w:r>
    </w:p>
    <w:p w:rsidR="00F138E4" w:rsidRPr="006B2086" w:rsidRDefault="00F138E4" w:rsidP="00F138E4">
      <w:pPr>
        <w:autoSpaceDE w:val="0"/>
        <w:autoSpaceDN w:val="0"/>
        <w:adjustRightInd w:val="0"/>
        <w:ind w:firstLine="708"/>
        <w:jc w:val="both"/>
        <w:outlineLvl w:val="1"/>
        <w:rPr>
          <w:sz w:val="28"/>
          <w:szCs w:val="28"/>
          <w:lang w:val="ru-RU"/>
        </w:rPr>
      </w:pPr>
    </w:p>
    <w:p w:rsidR="00F138E4" w:rsidRPr="006B2086" w:rsidRDefault="00F138E4" w:rsidP="00F138E4">
      <w:pPr>
        <w:autoSpaceDE w:val="0"/>
        <w:autoSpaceDN w:val="0"/>
        <w:adjustRightInd w:val="0"/>
        <w:jc w:val="center"/>
        <w:outlineLvl w:val="1"/>
        <w:rPr>
          <w:sz w:val="28"/>
          <w:szCs w:val="28"/>
          <w:lang w:val="ru-RU"/>
        </w:rPr>
      </w:pPr>
      <w:r w:rsidRPr="006B2086">
        <w:rPr>
          <w:sz w:val="28"/>
          <w:szCs w:val="28"/>
          <w:lang w:val="ru-RU"/>
        </w:rPr>
        <w:t>3. Внесение изменений в план</w:t>
      </w:r>
      <w:r>
        <w:rPr>
          <w:sz w:val="28"/>
          <w:szCs w:val="28"/>
          <w:lang w:val="ru-RU"/>
        </w:rPr>
        <w:t>ы</w:t>
      </w:r>
      <w:r w:rsidRPr="006B2086">
        <w:rPr>
          <w:sz w:val="28"/>
          <w:szCs w:val="28"/>
          <w:lang w:val="ru-RU"/>
        </w:rPr>
        <w:t xml:space="preserve"> закупок</w:t>
      </w:r>
    </w:p>
    <w:p w:rsidR="00F138E4" w:rsidRPr="006B2086" w:rsidRDefault="00F138E4" w:rsidP="00F138E4">
      <w:pPr>
        <w:autoSpaceDE w:val="0"/>
        <w:autoSpaceDN w:val="0"/>
        <w:adjustRightInd w:val="0"/>
        <w:ind w:firstLine="708"/>
        <w:jc w:val="both"/>
        <w:outlineLvl w:val="1"/>
        <w:rPr>
          <w:sz w:val="28"/>
          <w:szCs w:val="28"/>
          <w:lang w:val="ru-RU"/>
        </w:rPr>
      </w:pP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3.1. План</w:t>
      </w:r>
      <w:r>
        <w:rPr>
          <w:sz w:val="28"/>
          <w:szCs w:val="28"/>
          <w:lang w:val="ru-RU"/>
        </w:rPr>
        <w:t>ы закупок подлежа</w:t>
      </w:r>
      <w:r w:rsidRPr="006B2086">
        <w:rPr>
          <w:sz w:val="28"/>
          <w:szCs w:val="28"/>
          <w:lang w:val="ru-RU"/>
        </w:rPr>
        <w:t xml:space="preserve">т изменению в случаях, предусмотренных </w:t>
      </w:r>
      <w:hyperlink r:id="rId10" w:history="1">
        <w:r w:rsidRPr="00EA3751">
          <w:rPr>
            <w:sz w:val="28"/>
            <w:szCs w:val="28"/>
            <w:lang w:val="ru-RU"/>
          </w:rPr>
          <w:t>частью 6 статьи 17</w:t>
        </w:r>
      </w:hyperlink>
      <w:r>
        <w:rPr>
          <w:sz w:val="28"/>
          <w:szCs w:val="28"/>
          <w:lang w:val="ru-RU"/>
        </w:rPr>
        <w:t>Федерального закона</w:t>
      </w:r>
      <w:r w:rsidRPr="006B2086">
        <w:rPr>
          <w:sz w:val="28"/>
          <w:szCs w:val="28"/>
          <w:lang w:val="ru-RU"/>
        </w:rPr>
        <w:t xml:space="preserve"> и настоящим Порядком.</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3.2. Внесение изменений в план</w:t>
      </w:r>
      <w:r>
        <w:rPr>
          <w:sz w:val="28"/>
          <w:szCs w:val="28"/>
          <w:lang w:val="ru-RU"/>
        </w:rPr>
        <w:t>ы</w:t>
      </w:r>
      <w:r w:rsidRPr="006B2086">
        <w:rPr>
          <w:sz w:val="28"/>
          <w:szCs w:val="28"/>
          <w:lang w:val="ru-RU"/>
        </w:rPr>
        <w:t xml:space="preserve"> закупок осуществл</w:t>
      </w:r>
      <w:r>
        <w:rPr>
          <w:sz w:val="28"/>
          <w:szCs w:val="28"/>
          <w:lang w:val="ru-RU"/>
        </w:rPr>
        <w:t>яет З</w:t>
      </w:r>
      <w:r w:rsidRPr="006B2086">
        <w:rPr>
          <w:sz w:val="28"/>
          <w:szCs w:val="28"/>
          <w:lang w:val="ru-RU"/>
        </w:rPr>
        <w:t>аказчик.</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3.</w:t>
      </w:r>
      <w:r>
        <w:rPr>
          <w:sz w:val="28"/>
          <w:szCs w:val="28"/>
          <w:lang w:val="ru-RU"/>
        </w:rPr>
        <w:t>3</w:t>
      </w:r>
      <w:r w:rsidRPr="006B2086">
        <w:rPr>
          <w:sz w:val="28"/>
          <w:szCs w:val="28"/>
          <w:lang w:val="ru-RU"/>
        </w:rPr>
        <w:t>. Внесение изменений в план</w:t>
      </w:r>
      <w:r>
        <w:rPr>
          <w:sz w:val="28"/>
          <w:szCs w:val="28"/>
          <w:lang w:val="ru-RU"/>
        </w:rPr>
        <w:t>ы</w:t>
      </w:r>
      <w:r w:rsidRPr="006B2086">
        <w:rPr>
          <w:sz w:val="28"/>
          <w:szCs w:val="28"/>
          <w:lang w:val="ru-RU"/>
        </w:rPr>
        <w:t xml:space="preserve"> закупок допускается не позднее чем за 10 календарных дней до дня размещения в </w:t>
      </w:r>
      <w:r>
        <w:rPr>
          <w:sz w:val="28"/>
          <w:szCs w:val="28"/>
          <w:lang w:val="ru-RU"/>
        </w:rPr>
        <w:t>Е</w:t>
      </w:r>
      <w:r w:rsidRPr="006B2086">
        <w:rPr>
          <w:sz w:val="28"/>
          <w:szCs w:val="28"/>
          <w:lang w:val="ru-RU"/>
        </w:rPr>
        <w:t>диной информационной системе извещения об осуществлении соответствующей закупки.</w:t>
      </w:r>
    </w:p>
    <w:p w:rsidR="00F138E4" w:rsidRPr="006B2086" w:rsidRDefault="00F138E4" w:rsidP="00F138E4">
      <w:pPr>
        <w:autoSpaceDE w:val="0"/>
        <w:autoSpaceDN w:val="0"/>
        <w:adjustRightInd w:val="0"/>
        <w:ind w:firstLine="540"/>
        <w:jc w:val="both"/>
        <w:outlineLvl w:val="1"/>
        <w:rPr>
          <w:sz w:val="28"/>
          <w:szCs w:val="28"/>
          <w:lang w:val="ru-RU"/>
        </w:rPr>
      </w:pPr>
      <w:bookmarkStart w:id="5" w:name="Par74"/>
      <w:bookmarkEnd w:id="5"/>
      <w:r>
        <w:rPr>
          <w:sz w:val="28"/>
          <w:szCs w:val="28"/>
          <w:lang w:val="ru-RU"/>
        </w:rPr>
        <w:t>3.4. Изменение планов</w:t>
      </w:r>
      <w:r w:rsidRPr="006B2086">
        <w:rPr>
          <w:sz w:val="28"/>
          <w:szCs w:val="28"/>
          <w:lang w:val="ru-RU"/>
        </w:rPr>
        <w:t xml:space="preserve"> закупок допускается в следующих случаях:</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а) изменения объёма финансо</w:t>
      </w:r>
      <w:r>
        <w:rPr>
          <w:sz w:val="28"/>
          <w:szCs w:val="28"/>
          <w:lang w:val="ru-RU"/>
        </w:rPr>
        <w:t>вого обеспечения, имеющегося у З</w:t>
      </w:r>
      <w:r w:rsidRPr="006B2086">
        <w:rPr>
          <w:sz w:val="28"/>
          <w:szCs w:val="28"/>
          <w:lang w:val="ru-RU"/>
        </w:rPr>
        <w:t>аказчика;</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б) использования в соответствии с законодательством Российской Федерации экономии, полученной при осуществлении закупки;</w:t>
      </w:r>
    </w:p>
    <w:p w:rsidR="00F138E4" w:rsidRPr="006B2086" w:rsidRDefault="00F138E4" w:rsidP="00F138E4">
      <w:pPr>
        <w:autoSpaceDE w:val="0"/>
        <w:autoSpaceDN w:val="0"/>
        <w:adjustRightInd w:val="0"/>
        <w:ind w:firstLine="540"/>
        <w:jc w:val="both"/>
        <w:outlineLvl w:val="1"/>
        <w:rPr>
          <w:sz w:val="28"/>
          <w:szCs w:val="28"/>
          <w:lang w:val="ru-RU"/>
        </w:rPr>
      </w:pPr>
      <w:r>
        <w:rPr>
          <w:sz w:val="28"/>
          <w:szCs w:val="28"/>
          <w:lang w:val="ru-RU"/>
        </w:rPr>
        <w:t>в) по результатам проведё</w:t>
      </w:r>
      <w:r w:rsidRPr="006B2086">
        <w:rPr>
          <w:sz w:val="28"/>
          <w:szCs w:val="28"/>
          <w:lang w:val="ru-RU"/>
        </w:rPr>
        <w:t>нного обязательного общественного обсуждения закупок;</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г) отмены определения поставщика (подрядчика, исполнителя);</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 xml:space="preserve">д) признания определения поставщиков (подрядчиков, исполнителей) несостоявшимся и необходимости в связи с этим внесения изменений в план-график закупок в соответствии с </w:t>
      </w:r>
      <w:hyperlink r:id="rId11" w:history="1">
        <w:r w:rsidRPr="00EA3751">
          <w:rPr>
            <w:sz w:val="28"/>
            <w:szCs w:val="28"/>
            <w:lang w:val="ru-RU"/>
          </w:rPr>
          <w:t>Законом</w:t>
        </w:r>
      </w:hyperlink>
      <w:r w:rsidRPr="006B2086">
        <w:rPr>
          <w:sz w:val="28"/>
          <w:szCs w:val="28"/>
          <w:lang w:val="ru-RU"/>
        </w:rPr>
        <w:t>о контрактной системе;</w:t>
      </w:r>
    </w:p>
    <w:p w:rsidR="00F138E4" w:rsidRPr="006B2086" w:rsidRDefault="00F138E4" w:rsidP="00F138E4">
      <w:pPr>
        <w:autoSpaceDE w:val="0"/>
        <w:autoSpaceDN w:val="0"/>
        <w:adjustRightInd w:val="0"/>
        <w:ind w:firstLine="540"/>
        <w:jc w:val="both"/>
        <w:outlineLvl w:val="1"/>
        <w:rPr>
          <w:sz w:val="28"/>
          <w:szCs w:val="28"/>
          <w:lang w:val="ru-RU"/>
        </w:rPr>
      </w:pPr>
      <w:r w:rsidRPr="006B2086">
        <w:rPr>
          <w:sz w:val="28"/>
          <w:szCs w:val="28"/>
          <w:lang w:val="ru-RU"/>
        </w:rPr>
        <w:t xml:space="preserve">е) выдачи федеральным органом исполнительной власти, уполномоченным на осуществление контроля в сфере закупок, исполнительным органом государственной власти автономного округа, уполномоченным на осуществление контроля в сфере закупок, органа внутреннего муниципального финансового контроля предписания об устранении выявленных нарушений законодательства </w:t>
      </w:r>
      <w:r w:rsidRPr="006B2086">
        <w:rPr>
          <w:sz w:val="28"/>
          <w:szCs w:val="28"/>
          <w:lang w:val="ru-RU"/>
        </w:rPr>
        <w:lastRenderedPageBreak/>
        <w:t>Российской Федерации и иных нормативных правовых актов о контрактной системе в сфере закупок, если исполнение указанного предписания требует внесения изменений в план закупок.</w:t>
      </w:r>
    </w:p>
    <w:p w:rsidR="00F138E4" w:rsidRPr="006B2086" w:rsidRDefault="00F138E4" w:rsidP="00F138E4">
      <w:pPr>
        <w:autoSpaceDE w:val="0"/>
        <w:autoSpaceDN w:val="0"/>
        <w:adjustRightInd w:val="0"/>
        <w:ind w:firstLine="540"/>
        <w:jc w:val="both"/>
        <w:outlineLvl w:val="1"/>
        <w:rPr>
          <w:sz w:val="28"/>
          <w:szCs w:val="28"/>
          <w:lang w:val="ru-RU"/>
        </w:rPr>
      </w:pPr>
      <w:bookmarkStart w:id="6" w:name="Par81"/>
      <w:bookmarkEnd w:id="6"/>
      <w:r w:rsidRPr="006B2086">
        <w:rPr>
          <w:sz w:val="28"/>
          <w:szCs w:val="28"/>
          <w:lang w:val="ru-RU"/>
        </w:rPr>
        <w:t>3.</w:t>
      </w:r>
      <w:r w:rsidR="00A31D4C">
        <w:rPr>
          <w:sz w:val="28"/>
          <w:szCs w:val="28"/>
          <w:lang w:val="ru-RU"/>
        </w:rPr>
        <w:t>5</w:t>
      </w:r>
      <w:r w:rsidRPr="006B2086">
        <w:rPr>
          <w:sz w:val="28"/>
          <w:szCs w:val="28"/>
          <w:lang w:val="ru-RU"/>
        </w:rPr>
        <w:t xml:space="preserve">. Изменённые планы закупок подлежат размещению в </w:t>
      </w:r>
      <w:r w:rsidR="008B4854">
        <w:rPr>
          <w:sz w:val="28"/>
          <w:szCs w:val="28"/>
          <w:lang w:val="ru-RU"/>
        </w:rPr>
        <w:t>Е</w:t>
      </w:r>
      <w:r w:rsidRPr="006B2086">
        <w:rPr>
          <w:sz w:val="28"/>
          <w:szCs w:val="28"/>
          <w:lang w:val="ru-RU"/>
        </w:rPr>
        <w:t>диной информационной системе в течение 3 рабочих дней со дня их утверждения.</w:t>
      </w:r>
    </w:p>
    <w:p w:rsidR="007676BA" w:rsidRDefault="007676BA" w:rsidP="0070470A">
      <w:pPr>
        <w:autoSpaceDE w:val="0"/>
        <w:autoSpaceDN w:val="0"/>
        <w:adjustRightInd w:val="0"/>
        <w:jc w:val="both"/>
        <w:outlineLvl w:val="1"/>
        <w:rPr>
          <w:sz w:val="28"/>
          <w:szCs w:val="28"/>
          <w:lang w:val="ru-RU"/>
        </w:rPr>
      </w:pPr>
    </w:p>
    <w:p w:rsidR="00A31D4C" w:rsidRDefault="00A31D4C" w:rsidP="007676BA">
      <w:pPr>
        <w:autoSpaceDE w:val="0"/>
        <w:autoSpaceDN w:val="0"/>
        <w:adjustRightInd w:val="0"/>
        <w:jc w:val="center"/>
        <w:outlineLvl w:val="1"/>
        <w:rPr>
          <w:sz w:val="28"/>
          <w:szCs w:val="28"/>
          <w:lang w:val="ru-RU"/>
        </w:rPr>
      </w:pPr>
    </w:p>
    <w:p w:rsidR="007676BA" w:rsidRDefault="007676BA" w:rsidP="007676BA">
      <w:pPr>
        <w:autoSpaceDE w:val="0"/>
        <w:autoSpaceDN w:val="0"/>
        <w:adjustRightInd w:val="0"/>
        <w:jc w:val="center"/>
        <w:outlineLvl w:val="1"/>
        <w:rPr>
          <w:sz w:val="28"/>
          <w:szCs w:val="28"/>
          <w:lang w:val="ru-RU"/>
        </w:rPr>
      </w:pPr>
      <w:r>
        <w:rPr>
          <w:sz w:val="28"/>
          <w:szCs w:val="28"/>
          <w:lang w:val="ru-RU"/>
        </w:rPr>
        <w:t>4. Переходные положения</w:t>
      </w:r>
    </w:p>
    <w:p w:rsidR="007676BA" w:rsidRDefault="007676BA" w:rsidP="007676BA">
      <w:pPr>
        <w:autoSpaceDE w:val="0"/>
        <w:autoSpaceDN w:val="0"/>
        <w:adjustRightInd w:val="0"/>
        <w:ind w:firstLine="708"/>
        <w:jc w:val="both"/>
        <w:outlineLvl w:val="1"/>
        <w:rPr>
          <w:sz w:val="28"/>
          <w:szCs w:val="28"/>
          <w:lang w:val="ru-RU"/>
        </w:rPr>
      </w:pPr>
    </w:p>
    <w:p w:rsidR="007676BA" w:rsidRDefault="007676BA" w:rsidP="007676BA">
      <w:pPr>
        <w:autoSpaceDE w:val="0"/>
        <w:autoSpaceDN w:val="0"/>
        <w:adjustRightInd w:val="0"/>
        <w:ind w:firstLine="540"/>
        <w:jc w:val="both"/>
        <w:outlineLvl w:val="1"/>
        <w:rPr>
          <w:sz w:val="28"/>
          <w:szCs w:val="28"/>
          <w:lang w:val="ru-RU"/>
        </w:rPr>
      </w:pPr>
      <w:r>
        <w:rPr>
          <w:sz w:val="28"/>
          <w:szCs w:val="28"/>
          <w:lang w:val="ru-RU"/>
        </w:rPr>
        <w:t>4.1. Настоящий Порядок применяется к планам закупок на 2017 год и последующие годы.</w:t>
      </w:r>
    </w:p>
    <w:p w:rsidR="007676BA" w:rsidRDefault="007676BA" w:rsidP="007676BA">
      <w:pPr>
        <w:autoSpaceDE w:val="0"/>
        <w:autoSpaceDN w:val="0"/>
        <w:adjustRightInd w:val="0"/>
        <w:ind w:firstLine="540"/>
        <w:jc w:val="both"/>
        <w:outlineLvl w:val="1"/>
        <w:rPr>
          <w:sz w:val="28"/>
          <w:szCs w:val="28"/>
          <w:lang w:val="ru-RU"/>
        </w:rPr>
      </w:pPr>
      <w:r>
        <w:rPr>
          <w:sz w:val="28"/>
          <w:szCs w:val="28"/>
          <w:lang w:val="ru-RU"/>
        </w:rPr>
        <w:t xml:space="preserve">4.2. До ввода в эксплуатацию </w:t>
      </w:r>
      <w:r w:rsidR="008B4854">
        <w:rPr>
          <w:sz w:val="28"/>
          <w:szCs w:val="28"/>
          <w:lang w:val="ru-RU"/>
        </w:rPr>
        <w:t>Е</w:t>
      </w:r>
      <w:r>
        <w:rPr>
          <w:sz w:val="28"/>
          <w:szCs w:val="28"/>
          <w:lang w:val="ru-RU"/>
        </w:rPr>
        <w:t>диной информационной системы все документы и сведения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www.zakupki.gov.ru.</w:t>
      </w:r>
    </w:p>
    <w:bookmarkEnd w:id="4"/>
    <w:p w:rsidR="007676BA" w:rsidRDefault="007676BA" w:rsidP="007676BA">
      <w:pPr>
        <w:autoSpaceDE w:val="0"/>
        <w:autoSpaceDN w:val="0"/>
        <w:adjustRightInd w:val="0"/>
        <w:ind w:firstLine="708"/>
        <w:jc w:val="both"/>
        <w:outlineLvl w:val="1"/>
        <w:rPr>
          <w:sz w:val="28"/>
          <w:szCs w:val="28"/>
          <w:lang w:val="ru-RU"/>
        </w:rPr>
      </w:pPr>
    </w:p>
    <w:p w:rsidR="007676BA" w:rsidRDefault="007676BA" w:rsidP="007676BA">
      <w:pPr>
        <w:autoSpaceDE w:val="0"/>
        <w:autoSpaceDN w:val="0"/>
        <w:adjustRightInd w:val="0"/>
        <w:ind w:firstLine="708"/>
        <w:jc w:val="both"/>
        <w:outlineLvl w:val="1"/>
        <w:rPr>
          <w:sz w:val="28"/>
          <w:szCs w:val="28"/>
          <w:lang w:val="ru-RU"/>
        </w:rPr>
      </w:pPr>
    </w:p>
    <w:p w:rsidR="007676BA" w:rsidRDefault="007676BA" w:rsidP="007676BA">
      <w:pPr>
        <w:rPr>
          <w:sz w:val="24"/>
          <w:szCs w:val="24"/>
          <w:lang w:val="ru-RU"/>
        </w:rPr>
        <w:sectPr w:rsidR="007676BA" w:rsidSect="007676BA">
          <w:pgSz w:w="11906" w:h="16838"/>
          <w:pgMar w:top="1134" w:right="567" w:bottom="1134" w:left="1134" w:header="709" w:footer="709" w:gutter="0"/>
          <w:pgNumType w:start="1"/>
          <w:cols w:space="720"/>
        </w:sectPr>
      </w:pPr>
    </w:p>
    <w:p w:rsidR="007676BA" w:rsidRDefault="007676BA" w:rsidP="007676BA">
      <w:pPr>
        <w:ind w:left="9912"/>
        <w:rPr>
          <w:sz w:val="24"/>
          <w:szCs w:val="24"/>
          <w:lang w:val="ru-RU"/>
        </w:rPr>
      </w:pPr>
      <w:r>
        <w:rPr>
          <w:sz w:val="24"/>
          <w:szCs w:val="24"/>
          <w:lang w:val="ru-RU"/>
        </w:rPr>
        <w:lastRenderedPageBreak/>
        <w:t xml:space="preserve">Приложение 1 к Порядку </w:t>
      </w:r>
    </w:p>
    <w:p w:rsidR="007676BA" w:rsidRDefault="007676BA" w:rsidP="007676BA">
      <w:pPr>
        <w:ind w:left="9912"/>
        <w:rPr>
          <w:sz w:val="24"/>
          <w:szCs w:val="24"/>
          <w:lang w:val="ru-RU"/>
        </w:rPr>
      </w:pPr>
    </w:p>
    <w:p w:rsidR="007676BA" w:rsidRDefault="007676BA" w:rsidP="007676BA">
      <w:pPr>
        <w:rPr>
          <w:sz w:val="24"/>
          <w:szCs w:val="24"/>
          <w:lang w:val="ru-RU"/>
        </w:rPr>
      </w:pPr>
    </w:p>
    <w:p w:rsidR="007676BA" w:rsidRDefault="007676BA" w:rsidP="007676BA">
      <w:pPr>
        <w:pStyle w:val="ConsPlusNonformat"/>
        <w:jc w:val="both"/>
      </w:pPr>
      <w:r>
        <w:t>Форма плана закупок товаров, работ, услуг</w:t>
      </w:r>
    </w:p>
    <w:p w:rsidR="007676BA" w:rsidRDefault="007676BA" w:rsidP="007676BA">
      <w:pPr>
        <w:pStyle w:val="ConsPlusNonformat"/>
        <w:jc w:val="both"/>
      </w:pPr>
      <w:r>
        <w:t xml:space="preserve">            для обеспечения муниципальных нужд сельского поселения Солнечный</w:t>
      </w:r>
    </w:p>
    <w:p w:rsidR="007676BA" w:rsidRDefault="007676BA" w:rsidP="007676BA">
      <w:pPr>
        <w:pStyle w:val="ConsPlusNonformat"/>
        <w:jc w:val="both"/>
      </w:pPr>
      <w:r>
        <w:t xml:space="preserve">                        на 20__ финансовый год</w:t>
      </w:r>
    </w:p>
    <w:p w:rsidR="007676BA" w:rsidRDefault="007676BA" w:rsidP="007676BA">
      <w:pPr>
        <w:pStyle w:val="ConsPlusNonformat"/>
        <w:jc w:val="both"/>
      </w:pPr>
      <w:r>
        <w:t xml:space="preserve">                  и на плановый период 20__ и 20__ годов</w:t>
      </w:r>
    </w:p>
    <w:p w:rsidR="007676BA" w:rsidRDefault="007676BA" w:rsidP="007676BA">
      <w:pPr>
        <w:pStyle w:val="ConsPlusNonformat"/>
        <w:jc w:val="both"/>
      </w:pPr>
    </w:p>
    <w:p w:rsidR="007676BA" w:rsidRDefault="007676BA" w:rsidP="007676BA">
      <w:pPr>
        <w:pStyle w:val="ConsPlusNonformat"/>
        <w:jc w:val="both"/>
      </w:pPr>
      <w:r>
        <w:t xml:space="preserve">                                                               ┌──────────┐</w:t>
      </w:r>
    </w:p>
    <w:p w:rsidR="007676BA" w:rsidRDefault="007676BA" w:rsidP="007676BA">
      <w:pPr>
        <w:pStyle w:val="ConsPlusNonformat"/>
        <w:jc w:val="both"/>
      </w:pPr>
      <w:r>
        <w:t xml:space="preserve">                                                               │   Коды   │</w:t>
      </w:r>
    </w:p>
    <w:p w:rsidR="007676BA" w:rsidRDefault="007676BA" w:rsidP="007676BA">
      <w:pPr>
        <w:pStyle w:val="ConsPlusNonformat"/>
        <w:jc w:val="both"/>
      </w:pPr>
      <w:r>
        <w:t xml:space="preserve">                                                               ├──────────┤</w:t>
      </w:r>
    </w:p>
    <w:p w:rsidR="007676BA" w:rsidRDefault="007676BA" w:rsidP="007676BA">
      <w:pPr>
        <w:pStyle w:val="ConsPlusNonformat"/>
        <w:jc w:val="both"/>
      </w:pPr>
      <w:r>
        <w:t xml:space="preserve">                                                          Дата │          │</w:t>
      </w:r>
    </w:p>
    <w:p w:rsidR="007676BA" w:rsidRDefault="007676BA" w:rsidP="007676BA">
      <w:pPr>
        <w:pStyle w:val="ConsPlusNonformat"/>
        <w:jc w:val="both"/>
      </w:pPr>
      <w:r>
        <w:t xml:space="preserve">                                                               ├──────────┤</w:t>
      </w:r>
    </w:p>
    <w:p w:rsidR="007676BA" w:rsidRDefault="007676BA" w:rsidP="007676BA">
      <w:pPr>
        <w:pStyle w:val="ConsPlusNonformat"/>
        <w:jc w:val="both"/>
      </w:pPr>
      <w:r>
        <w:t xml:space="preserve">                                                       по ОКПО │          │</w:t>
      </w:r>
    </w:p>
    <w:p w:rsidR="007676BA" w:rsidRDefault="007676BA" w:rsidP="007676BA">
      <w:pPr>
        <w:pStyle w:val="ConsPlusNonformat"/>
        <w:jc w:val="both"/>
      </w:pPr>
      <w:r>
        <w:t>Наименование муниципального заказчика,                         ├──────────┤</w:t>
      </w:r>
    </w:p>
    <w:p w:rsidR="007676BA" w:rsidRDefault="007676BA" w:rsidP="007676BA">
      <w:pPr>
        <w:pStyle w:val="ConsPlusNonformat"/>
        <w:jc w:val="both"/>
      </w:pPr>
      <w:r>
        <w:t>бюджетного, автономного учреждения, или                    ИНН │          │</w:t>
      </w:r>
    </w:p>
    <w:p w:rsidR="007676BA" w:rsidRDefault="007676BA" w:rsidP="007676BA">
      <w:pPr>
        <w:pStyle w:val="ConsPlusNonformat"/>
        <w:jc w:val="both"/>
      </w:pPr>
      <w:r>
        <w:t>муниципального унитарного предприятия                          ├──────────┤</w:t>
      </w:r>
    </w:p>
    <w:p w:rsidR="007676BA" w:rsidRDefault="007676BA" w:rsidP="007676BA">
      <w:pPr>
        <w:pStyle w:val="ConsPlusNonformat"/>
        <w:jc w:val="both"/>
      </w:pPr>
      <w:r>
        <w:t xml:space="preserve">                                                           КПП │          │</w:t>
      </w:r>
    </w:p>
    <w:p w:rsidR="007676BA" w:rsidRDefault="007676BA" w:rsidP="007676BA">
      <w:pPr>
        <w:pStyle w:val="ConsPlusNonformat"/>
        <w:jc w:val="both"/>
      </w:pPr>
      <w:r>
        <w:t>________________________________________________               ├──────────┤</w:t>
      </w:r>
    </w:p>
    <w:p w:rsidR="007676BA" w:rsidRDefault="007676BA" w:rsidP="007676BA">
      <w:pPr>
        <w:pStyle w:val="ConsPlusNonformat"/>
        <w:jc w:val="both"/>
      </w:pPr>
      <w:r>
        <w:t xml:space="preserve">Организационно-правовая форма                         по </w:t>
      </w:r>
      <w:hyperlink r:id="rId12" w:history="1">
        <w:r>
          <w:rPr>
            <w:rStyle w:val="a3"/>
            <w:color w:val="auto"/>
            <w:u w:val="none"/>
          </w:rPr>
          <w:t>ОКОПФ</w:t>
        </w:r>
      </w:hyperlink>
      <w:r>
        <w:t xml:space="preserve"> │          │</w:t>
      </w:r>
    </w:p>
    <w:p w:rsidR="007676BA" w:rsidRDefault="007676BA" w:rsidP="007676BA">
      <w:pPr>
        <w:pStyle w:val="ConsPlusNonformat"/>
        <w:jc w:val="both"/>
      </w:pPr>
      <w:r>
        <w:t>________________________________________________               ├──────────┤</w:t>
      </w:r>
    </w:p>
    <w:p w:rsidR="007676BA" w:rsidRDefault="007676BA" w:rsidP="007676BA">
      <w:pPr>
        <w:pStyle w:val="ConsPlusNonformat"/>
        <w:jc w:val="both"/>
      </w:pPr>
      <w:r>
        <w:t>Наименование публично-правового образования           по ОКТМО │          │</w:t>
      </w:r>
    </w:p>
    <w:p w:rsidR="007676BA" w:rsidRDefault="007676BA" w:rsidP="007676BA">
      <w:pPr>
        <w:pStyle w:val="ConsPlusNonformat"/>
        <w:jc w:val="both"/>
      </w:pPr>
      <w:r>
        <w:t>________________________________________________               │          │</w:t>
      </w:r>
    </w:p>
    <w:p w:rsidR="007676BA" w:rsidRDefault="007676BA" w:rsidP="007676BA">
      <w:pPr>
        <w:pStyle w:val="ConsPlusNonformat"/>
        <w:jc w:val="both"/>
      </w:pPr>
      <w:r>
        <w:t>Местонахождение (адрес), телефон, адрес                        │          │</w:t>
      </w:r>
    </w:p>
    <w:p w:rsidR="007676BA" w:rsidRDefault="007676BA" w:rsidP="007676BA">
      <w:pPr>
        <w:pStyle w:val="ConsPlusNonformat"/>
        <w:jc w:val="both"/>
      </w:pPr>
      <w:r>
        <w:t>электронной почты                                              │          │</w:t>
      </w:r>
    </w:p>
    <w:p w:rsidR="007676BA" w:rsidRDefault="007676BA" w:rsidP="007676BA">
      <w:pPr>
        <w:pStyle w:val="ConsPlusNonformat"/>
        <w:jc w:val="both"/>
      </w:pPr>
      <w:r>
        <w:t>________________________________________________               ├──────────┤</w:t>
      </w:r>
    </w:p>
    <w:p w:rsidR="007676BA" w:rsidRDefault="007676BA" w:rsidP="007676BA">
      <w:pPr>
        <w:pStyle w:val="ConsPlusNonformat"/>
        <w:jc w:val="both"/>
      </w:pPr>
      <w:r>
        <w:t>Наименование бюджетного, автономного                   по ОКПО │          │</w:t>
      </w:r>
    </w:p>
    <w:p w:rsidR="007676BA" w:rsidRDefault="007676BA" w:rsidP="007676BA">
      <w:pPr>
        <w:pStyle w:val="ConsPlusNonformat"/>
        <w:jc w:val="both"/>
      </w:pPr>
      <w:r>
        <w:t>учреждения или муниципального                                  │          │</w:t>
      </w:r>
    </w:p>
    <w:p w:rsidR="007676BA" w:rsidRDefault="007676BA" w:rsidP="007676BA">
      <w:pPr>
        <w:pStyle w:val="ConsPlusNonformat"/>
        <w:jc w:val="both"/>
      </w:pPr>
      <w:r>
        <w:t>унитарного предприятия, осуществляющего закупки                │          │</w:t>
      </w:r>
    </w:p>
    <w:p w:rsidR="007676BA" w:rsidRDefault="007676BA" w:rsidP="007676BA">
      <w:pPr>
        <w:pStyle w:val="ConsPlusNonformat"/>
        <w:jc w:val="both"/>
      </w:pPr>
      <w:r>
        <w:t>в рамках переданных полномочий                                 │          │</w:t>
      </w:r>
    </w:p>
    <w:p w:rsidR="007676BA" w:rsidRDefault="007676BA" w:rsidP="007676BA">
      <w:pPr>
        <w:pStyle w:val="ConsPlusNonformat"/>
        <w:jc w:val="both"/>
      </w:pPr>
      <w:r>
        <w:t>муниципального заказчика &lt;*&gt;                                   │          │</w:t>
      </w:r>
    </w:p>
    <w:p w:rsidR="007676BA" w:rsidRDefault="007676BA" w:rsidP="007676BA">
      <w:pPr>
        <w:pStyle w:val="ConsPlusNonformat"/>
        <w:jc w:val="both"/>
      </w:pPr>
      <w:r>
        <w:t>________________________________________________               ├──────────┤</w:t>
      </w:r>
    </w:p>
    <w:p w:rsidR="007676BA" w:rsidRDefault="007676BA" w:rsidP="007676BA">
      <w:pPr>
        <w:pStyle w:val="ConsPlusNonformat"/>
        <w:jc w:val="both"/>
      </w:pPr>
      <w:r>
        <w:t>Местонахождение (адрес), телефон, адрес               по ОКТМО │          │</w:t>
      </w:r>
    </w:p>
    <w:p w:rsidR="007676BA" w:rsidRDefault="007676BA" w:rsidP="007676BA">
      <w:pPr>
        <w:pStyle w:val="ConsPlusNonformat"/>
        <w:jc w:val="both"/>
      </w:pPr>
      <w:r>
        <w:t>электронной почты &lt;*&gt;                                          │          │</w:t>
      </w:r>
    </w:p>
    <w:p w:rsidR="007676BA" w:rsidRDefault="007676BA" w:rsidP="007676BA">
      <w:pPr>
        <w:pStyle w:val="ConsPlusNonformat"/>
        <w:jc w:val="both"/>
      </w:pPr>
      <w:r>
        <w:t>________________________________________________               ├──────────┤</w:t>
      </w:r>
    </w:p>
    <w:p w:rsidR="007676BA" w:rsidRDefault="007676BA" w:rsidP="007676BA">
      <w:pPr>
        <w:pStyle w:val="ConsPlusNonformat"/>
        <w:jc w:val="both"/>
      </w:pPr>
      <w:r>
        <w:t>Вид документа (базовый (0); измененный               изменения │          │</w:t>
      </w:r>
    </w:p>
    <w:p w:rsidR="007676BA" w:rsidRDefault="007676BA" w:rsidP="007676BA">
      <w:pPr>
        <w:pStyle w:val="ConsPlusNonformat"/>
        <w:jc w:val="both"/>
      </w:pPr>
      <w:r>
        <w:t>(порядковый код изменения)                                     │          │</w:t>
      </w:r>
    </w:p>
    <w:p w:rsidR="007676BA" w:rsidRDefault="007676BA" w:rsidP="007676BA">
      <w:pPr>
        <w:pStyle w:val="ConsPlusNonformat"/>
        <w:jc w:val="both"/>
      </w:pPr>
      <w:r>
        <w:t xml:space="preserve">                                                               └──────────┘</w:t>
      </w:r>
    </w:p>
    <w:p w:rsidR="007676BA" w:rsidRDefault="007676BA" w:rsidP="007676BA">
      <w:pPr>
        <w:pStyle w:val="ConsPlusNonformat"/>
        <w:ind w:left="2832"/>
      </w:pPr>
    </w:p>
    <w:p w:rsidR="007676BA" w:rsidRDefault="007676BA" w:rsidP="007676BA">
      <w:pPr>
        <w:pStyle w:val="ConsPlusNonformat"/>
        <w:ind w:left="2832"/>
      </w:pPr>
    </w:p>
    <w:p w:rsidR="007676BA" w:rsidRDefault="007676BA" w:rsidP="007676BA">
      <w:pPr>
        <w:pStyle w:val="ConsPlusNonformat"/>
        <w:ind w:left="2832"/>
      </w:pPr>
    </w:p>
    <w:p w:rsidR="007676BA" w:rsidRDefault="007676BA" w:rsidP="007676BA">
      <w:pPr>
        <w:rPr>
          <w:rFonts w:ascii="Calibri" w:hAnsi="Calibri" w:cs="Calibri"/>
        </w:rPr>
      </w:pPr>
    </w:p>
    <w:tbl>
      <w:tblPr>
        <w:tblW w:w="15600" w:type="dxa"/>
        <w:tblInd w:w="-431" w:type="dxa"/>
        <w:tblLayout w:type="fixed"/>
        <w:tblCellMar>
          <w:top w:w="75" w:type="dxa"/>
          <w:left w:w="0" w:type="dxa"/>
          <w:bottom w:w="75" w:type="dxa"/>
          <w:right w:w="0" w:type="dxa"/>
        </w:tblCellMar>
        <w:tblLook w:val="04A0"/>
      </w:tblPr>
      <w:tblGrid>
        <w:gridCol w:w="424"/>
        <w:gridCol w:w="1423"/>
        <w:gridCol w:w="1135"/>
        <w:gridCol w:w="1419"/>
        <w:gridCol w:w="1276"/>
        <w:gridCol w:w="1134"/>
        <w:gridCol w:w="851"/>
        <w:gridCol w:w="992"/>
        <w:gridCol w:w="992"/>
        <w:gridCol w:w="992"/>
        <w:gridCol w:w="851"/>
        <w:gridCol w:w="992"/>
        <w:gridCol w:w="1241"/>
        <w:gridCol w:w="885"/>
        <w:gridCol w:w="993"/>
      </w:tblGrid>
      <w:tr w:rsidR="007676BA" w:rsidTr="007676BA">
        <w:tc>
          <w:tcPr>
            <w:tcW w:w="4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rPr>
            </w:pPr>
            <w:r>
              <w:rPr>
                <w:sz w:val="16"/>
                <w:szCs w:val="16"/>
              </w:rPr>
              <w:t>N п/п</w:t>
            </w:r>
          </w:p>
        </w:tc>
        <w:tc>
          <w:tcPr>
            <w:tcW w:w="1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lang w:val="ru-RU"/>
              </w:rPr>
            </w:pPr>
            <w:r>
              <w:rPr>
                <w:sz w:val="16"/>
                <w:szCs w:val="16"/>
              </w:rPr>
              <w:t>Идентифика</w:t>
            </w:r>
            <w:r>
              <w:rPr>
                <w:sz w:val="16"/>
                <w:szCs w:val="16"/>
                <w:lang w:val="ru-RU"/>
              </w:rPr>
              <w:t>-</w:t>
            </w:r>
          </w:p>
          <w:p w:rsidR="007676BA" w:rsidRDefault="007676BA">
            <w:pPr>
              <w:widowControl w:val="0"/>
              <w:autoSpaceDE w:val="0"/>
              <w:autoSpaceDN w:val="0"/>
              <w:adjustRightInd w:val="0"/>
              <w:jc w:val="center"/>
              <w:rPr>
                <w:sz w:val="16"/>
                <w:szCs w:val="16"/>
              </w:rPr>
            </w:pPr>
            <w:r>
              <w:rPr>
                <w:sz w:val="16"/>
                <w:szCs w:val="16"/>
              </w:rPr>
              <w:t>ционный код закупки &lt;**&gt;</w:t>
            </w:r>
          </w:p>
        </w:tc>
        <w:tc>
          <w:tcPr>
            <w:tcW w:w="255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rPr>
            </w:pPr>
            <w:r>
              <w:rPr>
                <w:sz w:val="16"/>
                <w:szCs w:val="16"/>
              </w:rPr>
              <w:t>Цель осуществления закупки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rPr>
            </w:pPr>
            <w:r>
              <w:rPr>
                <w:sz w:val="16"/>
                <w:szCs w:val="16"/>
              </w:rPr>
              <w:t>Наименование объекта закупки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lang w:val="ru-RU"/>
              </w:rPr>
            </w:pPr>
            <w:r>
              <w:rPr>
                <w:sz w:val="16"/>
                <w:szCs w:val="16"/>
                <w:lang w:val="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67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lang w:val="ru-RU"/>
              </w:rPr>
            </w:pPr>
            <w:r>
              <w:rPr>
                <w:sz w:val="16"/>
                <w:szCs w:val="16"/>
                <w:lang w:val="ru-RU"/>
              </w:rPr>
              <w:t>Объём финансового обеспечения (тыс. рублей)</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lang w:val="ru-RU"/>
              </w:rPr>
            </w:pPr>
            <w:r>
              <w:rPr>
                <w:sz w:val="16"/>
                <w:szCs w:val="16"/>
                <w:lang w:val="ru-RU"/>
              </w:rPr>
              <w:t>Сроки (периодич-ность) осущест-</w:t>
            </w:r>
          </w:p>
          <w:p w:rsidR="007676BA" w:rsidRDefault="007676BA">
            <w:pPr>
              <w:widowControl w:val="0"/>
              <w:autoSpaceDE w:val="0"/>
              <w:autoSpaceDN w:val="0"/>
              <w:adjustRightInd w:val="0"/>
              <w:jc w:val="center"/>
              <w:rPr>
                <w:sz w:val="16"/>
                <w:szCs w:val="16"/>
                <w:lang w:val="ru-RU"/>
              </w:rPr>
            </w:pPr>
            <w:r>
              <w:rPr>
                <w:sz w:val="16"/>
                <w:szCs w:val="16"/>
                <w:lang w:val="ru-RU"/>
              </w:rPr>
              <w:t>вления планиру-емых закупок</w:t>
            </w:r>
          </w:p>
        </w:tc>
        <w:tc>
          <w:tcPr>
            <w:tcW w:w="12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lang w:val="ru-RU"/>
              </w:rPr>
            </w:pPr>
            <w:r>
              <w:rPr>
                <w:sz w:val="16"/>
                <w:szCs w:val="16"/>
                <w:lang w:val="ru-RU"/>
              </w:rPr>
              <w:t>Дополни-тельная информа-</w:t>
            </w:r>
          </w:p>
          <w:p w:rsidR="007676BA" w:rsidRDefault="007676BA">
            <w:pPr>
              <w:widowControl w:val="0"/>
              <w:autoSpaceDE w:val="0"/>
              <w:autoSpaceDN w:val="0"/>
              <w:adjustRightInd w:val="0"/>
              <w:jc w:val="center"/>
              <w:rPr>
                <w:sz w:val="16"/>
                <w:szCs w:val="16"/>
                <w:lang w:val="ru-RU"/>
              </w:rPr>
            </w:pPr>
            <w:r>
              <w:rPr>
                <w:sz w:val="16"/>
                <w:szCs w:val="16"/>
                <w:lang w:val="ru-RU"/>
              </w:rPr>
              <w:t xml:space="preserve">ция в соответствии с </w:t>
            </w:r>
            <w:hyperlink r:id="rId13" w:history="1">
              <w:r>
                <w:rPr>
                  <w:rStyle w:val="a3"/>
                  <w:color w:val="auto"/>
                  <w:sz w:val="16"/>
                  <w:szCs w:val="16"/>
                  <w:u w:val="none"/>
                  <w:lang w:val="ru-RU"/>
                </w:rPr>
                <w:t>п. 7 ч. 2 ст. 17</w:t>
              </w:r>
            </w:hyperlink>
            <w:r>
              <w:rPr>
                <w:sz w:val="16"/>
                <w:szCs w:val="16"/>
                <w:lang w:val="ru-RU"/>
              </w:rPr>
              <w:t xml:space="preserve"> Федерального закона</w:t>
            </w:r>
          </w:p>
          <w:p w:rsidR="007676BA" w:rsidRDefault="007676BA">
            <w:pPr>
              <w:widowControl w:val="0"/>
              <w:autoSpaceDE w:val="0"/>
              <w:autoSpaceDN w:val="0"/>
              <w:adjustRightInd w:val="0"/>
              <w:jc w:val="center"/>
              <w:rPr>
                <w:sz w:val="16"/>
                <w:szCs w:val="16"/>
                <w:lang w:val="ru-RU"/>
              </w:rPr>
            </w:pPr>
            <w:r>
              <w:rPr>
                <w:sz w:val="16"/>
                <w:szCs w:val="16"/>
                <w:lang w:val="ru-RU"/>
              </w:rPr>
              <w:t xml:space="preserve"> от 05.03.2014 №  44-ФЗ</w:t>
            </w:r>
          </w:p>
        </w:tc>
        <w:tc>
          <w:tcPr>
            <w:tcW w:w="8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lang w:val="ru-RU"/>
              </w:rPr>
            </w:pPr>
            <w:r>
              <w:rPr>
                <w:sz w:val="16"/>
                <w:szCs w:val="16"/>
                <w:lang w:val="ru-RU"/>
              </w:rPr>
              <w:t>Инфор-мация о прове-дении общест-венного обсужде-ния закупки (да или нет)</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rPr>
            </w:pPr>
            <w:r>
              <w:rPr>
                <w:sz w:val="16"/>
                <w:szCs w:val="16"/>
              </w:rPr>
              <w:t>Обоснова-ние внесения изменений</w:t>
            </w:r>
          </w:p>
        </w:tc>
      </w:tr>
      <w:tr w:rsidR="007676BA" w:rsidRPr="00855B0F" w:rsidTr="007676BA">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lang w:val="ru-RU"/>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rPr>
            </w:pPr>
            <w:r>
              <w:rPr>
                <w:sz w:val="16"/>
                <w:szCs w:val="16"/>
              </w:rPr>
              <w:t>всего</w:t>
            </w:r>
          </w:p>
        </w:tc>
        <w:tc>
          <w:tcPr>
            <w:tcW w:w="382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lang w:val="ru-RU"/>
              </w:rPr>
            </w:pPr>
            <w:r>
              <w:rPr>
                <w:sz w:val="16"/>
                <w:szCs w:val="16"/>
                <w:lang w:val="ru-RU"/>
              </w:rPr>
              <w:t>в том числе планируемые платежи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lang w:val="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7676BA" w:rsidRPr="007676BA" w:rsidRDefault="007676BA">
            <w:pPr>
              <w:rPr>
                <w:sz w:val="16"/>
                <w:szCs w:val="16"/>
                <w:lang w:val="ru-RU"/>
              </w:rPr>
            </w:pPr>
          </w:p>
        </w:tc>
      </w:tr>
      <w:tr w:rsidR="007676BA" w:rsidTr="007676BA">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Pr="007676BA" w:rsidRDefault="007676BA">
            <w:pPr>
              <w:rPr>
                <w:sz w:val="16"/>
                <w:szCs w:val="16"/>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Pr="007676BA" w:rsidRDefault="007676BA">
            <w:pPr>
              <w:rPr>
                <w:sz w:val="16"/>
                <w:szCs w:val="16"/>
                <w:lang w:val="ru-RU"/>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lang w:val="ru-RU"/>
              </w:rPr>
            </w:pPr>
            <w:r>
              <w:rPr>
                <w:sz w:val="16"/>
                <w:szCs w:val="16"/>
                <w:lang w:val="ru-RU"/>
              </w:rPr>
              <w:t>наимено-</w:t>
            </w:r>
          </w:p>
          <w:p w:rsidR="007676BA" w:rsidRDefault="007676BA">
            <w:pPr>
              <w:widowControl w:val="0"/>
              <w:autoSpaceDE w:val="0"/>
              <w:autoSpaceDN w:val="0"/>
              <w:adjustRightInd w:val="0"/>
              <w:jc w:val="center"/>
              <w:rPr>
                <w:sz w:val="16"/>
                <w:szCs w:val="16"/>
                <w:lang w:val="ru-RU"/>
              </w:rPr>
            </w:pPr>
            <w:r>
              <w:rPr>
                <w:sz w:val="16"/>
                <w:szCs w:val="16"/>
                <w:lang w:val="ru-RU"/>
              </w:rPr>
              <w:t>вание мероприятия муници-пальной программы либо непрограм-мные направления деятельности (функции, полномочия)</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lang w:val="ru-RU"/>
              </w:rPr>
            </w:pPr>
            <w:r>
              <w:rPr>
                <w:sz w:val="16"/>
                <w:szCs w:val="16"/>
                <w:lang w:val="ru-RU"/>
              </w:rPr>
              <w:t>ожидаемый результат реализации мероприятия муниципальной программы &lt;***&gt;</w:t>
            </w:r>
          </w:p>
        </w:tc>
        <w:tc>
          <w:tcPr>
            <w:tcW w:w="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676BA" w:rsidRPr="007676BA" w:rsidRDefault="007676BA">
            <w:pPr>
              <w:rPr>
                <w:sz w:val="16"/>
                <w:szCs w:val="16"/>
                <w:lang w:val="ru-RU"/>
              </w:rPr>
            </w:pPr>
          </w:p>
        </w:tc>
        <w:tc>
          <w:tcPr>
            <w:tcW w:w="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676BA" w:rsidRDefault="007676BA">
            <w:pPr>
              <w:rPr>
                <w:sz w:val="16"/>
                <w:szCs w:val="16"/>
                <w:lang w:val="ru-RU"/>
              </w:rPr>
            </w:pPr>
          </w:p>
        </w:tc>
        <w:tc>
          <w:tcPr>
            <w:tcW w:w="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676BA" w:rsidRPr="007676BA" w:rsidRDefault="007676BA">
            <w:pPr>
              <w:rPr>
                <w:sz w:val="16"/>
                <w:szCs w:val="16"/>
                <w:lang w:val="ru-RU"/>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lang w:val="ru-RU"/>
              </w:rPr>
            </w:pPr>
            <w:r>
              <w:rPr>
                <w:sz w:val="16"/>
                <w:szCs w:val="16"/>
                <w:lang w:val="ru-RU"/>
              </w:rPr>
              <w:t>на текущий финансо-вый год</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rPr>
            </w:pPr>
            <w:r>
              <w:rPr>
                <w:sz w:val="16"/>
                <w:szCs w:val="16"/>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rPr>
                <w:sz w:val="16"/>
                <w:szCs w:val="16"/>
              </w:rPr>
              <w:t>на после-дующие годы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lang w:val="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rPr>
            </w:pPr>
          </w:p>
        </w:tc>
      </w:tr>
      <w:tr w:rsidR="007676BA" w:rsidTr="007676BA">
        <w:trPr>
          <w:trHeight w:val="69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lang w:val="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rPr>
            </w:pPr>
            <w:r>
              <w:rPr>
                <w:sz w:val="16"/>
                <w:szCs w:val="16"/>
              </w:rPr>
              <w:t>на первый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sz w:val="16"/>
                <w:szCs w:val="16"/>
              </w:rPr>
            </w:pPr>
            <w:r>
              <w:rPr>
                <w:sz w:val="16"/>
                <w:szCs w:val="16"/>
              </w:rPr>
              <w:t>на второй год</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lang w:val="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lang w:val="ru-RU"/>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7676BA" w:rsidRDefault="007676BA">
            <w:pPr>
              <w:rPr>
                <w:sz w:val="16"/>
                <w:szCs w:val="16"/>
              </w:rPr>
            </w:pPr>
          </w:p>
        </w:tc>
      </w:tr>
      <w:tr w:rsidR="007676BA" w:rsidTr="007676BA">
        <w:tc>
          <w:tcPr>
            <w:tcW w:w="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1</w:t>
            </w:r>
          </w:p>
        </w:tc>
        <w:tc>
          <w:tcPr>
            <w:tcW w:w="1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11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12</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13</w:t>
            </w: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14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15</w:t>
            </w:r>
          </w:p>
        </w:tc>
      </w:tr>
      <w:tr w:rsidR="007676BA" w:rsidTr="007676BA">
        <w:tc>
          <w:tcPr>
            <w:tcW w:w="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1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r>
      <w:tr w:rsidR="007676BA" w:rsidTr="007676BA">
        <w:tc>
          <w:tcPr>
            <w:tcW w:w="4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1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r>
      <w:tr w:rsidR="007676BA" w:rsidTr="007676BA">
        <w:tc>
          <w:tcPr>
            <w:tcW w:w="86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right"/>
            </w:pPr>
            <w:r>
              <w:t>Итого по коду БК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Х</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X</w:t>
            </w: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X</w:t>
            </w:r>
          </w:p>
        </w:tc>
      </w:tr>
      <w:tr w:rsidR="007676BA" w:rsidTr="007676BA">
        <w:tc>
          <w:tcPr>
            <w:tcW w:w="86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rPr>
                <w:lang w:val="ru-RU"/>
              </w:rPr>
            </w:pPr>
            <w:r>
              <w:rPr>
                <w:lang w:val="ru-RU"/>
              </w:rPr>
              <w:t>Итого объём финансового обеспечения, предусмотренного на заключение контрактов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rPr>
                <w:lang w:val="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rPr>
                <w:lang w:val="ru-RU"/>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676BA" w:rsidRDefault="007676BA">
            <w:pPr>
              <w:widowControl w:val="0"/>
              <w:autoSpaceDE w:val="0"/>
              <w:autoSpaceDN w:val="0"/>
              <w:adjustRightInd w:val="0"/>
              <w:rPr>
                <w:lang w:val="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Х</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X</w:t>
            </w: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X</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76BA" w:rsidRDefault="007676BA">
            <w:pPr>
              <w:widowControl w:val="0"/>
              <w:autoSpaceDE w:val="0"/>
              <w:autoSpaceDN w:val="0"/>
              <w:adjustRightInd w:val="0"/>
              <w:jc w:val="center"/>
            </w:pPr>
            <w:r>
              <w:t>X</w:t>
            </w:r>
          </w:p>
        </w:tc>
      </w:tr>
    </w:tbl>
    <w:p w:rsidR="007676BA" w:rsidRDefault="007676BA" w:rsidP="007676BA">
      <w:pPr>
        <w:widowControl w:val="0"/>
        <w:autoSpaceDE w:val="0"/>
        <w:autoSpaceDN w:val="0"/>
        <w:adjustRightInd w:val="0"/>
        <w:jc w:val="both"/>
        <w:rPr>
          <w:rFonts w:ascii="Calibri" w:hAnsi="Calibri" w:cs="Calibri"/>
        </w:rPr>
      </w:pPr>
    </w:p>
    <w:p w:rsidR="007676BA" w:rsidRDefault="007676BA" w:rsidP="007676BA">
      <w:pPr>
        <w:pStyle w:val="ConsPlusNonformat"/>
        <w:jc w:val="both"/>
      </w:pPr>
      <w:r>
        <w:t>___________________________________   ___________   « __ » __________ 20__ г.</w:t>
      </w:r>
    </w:p>
    <w:p w:rsidR="007676BA" w:rsidRDefault="007676BA" w:rsidP="007676BA">
      <w:pPr>
        <w:pStyle w:val="ConsPlusNonformat"/>
        <w:jc w:val="both"/>
      </w:pPr>
      <w:r>
        <w:t xml:space="preserve">  (Ф.И.О., должность руководителя      (подпись)      (дата утверждения)</w:t>
      </w:r>
    </w:p>
    <w:p w:rsidR="007676BA" w:rsidRDefault="007676BA" w:rsidP="007676BA">
      <w:pPr>
        <w:pStyle w:val="ConsPlusNonformat"/>
        <w:jc w:val="both"/>
      </w:pPr>
      <w:r>
        <w:t>(уполномоченного должностного лица)</w:t>
      </w:r>
    </w:p>
    <w:p w:rsidR="007676BA" w:rsidRDefault="007676BA" w:rsidP="007676BA">
      <w:pPr>
        <w:pStyle w:val="ConsPlusNonformat"/>
        <w:jc w:val="both"/>
      </w:pPr>
      <w:r>
        <w:t xml:space="preserve">           заказчика)</w:t>
      </w:r>
    </w:p>
    <w:p w:rsidR="007676BA" w:rsidRDefault="007676BA" w:rsidP="007676BA">
      <w:pPr>
        <w:pStyle w:val="ConsPlusNonformat"/>
        <w:jc w:val="both"/>
      </w:pPr>
      <w:r>
        <w:t>___________________________________   ___________  М.П.</w:t>
      </w:r>
    </w:p>
    <w:p w:rsidR="007676BA" w:rsidRDefault="007676BA" w:rsidP="007676BA">
      <w:pPr>
        <w:pStyle w:val="ConsPlusNonformat"/>
        <w:jc w:val="both"/>
      </w:pPr>
      <w:r>
        <w:t>(Ф.И.О. ответственного исполнителя)    (подпись)</w:t>
      </w:r>
    </w:p>
    <w:p w:rsidR="007676BA" w:rsidRDefault="007676BA" w:rsidP="007676BA">
      <w:pPr>
        <w:widowControl w:val="0"/>
        <w:autoSpaceDE w:val="0"/>
        <w:autoSpaceDN w:val="0"/>
        <w:adjustRightInd w:val="0"/>
        <w:jc w:val="both"/>
        <w:rPr>
          <w:rFonts w:ascii="Calibri" w:hAnsi="Calibri" w:cs="Calibri"/>
          <w:lang w:val="ru-RU"/>
        </w:rPr>
      </w:pPr>
    </w:p>
    <w:p w:rsidR="007676BA" w:rsidRDefault="007676BA" w:rsidP="007676BA">
      <w:pPr>
        <w:widowControl w:val="0"/>
        <w:autoSpaceDE w:val="0"/>
        <w:autoSpaceDN w:val="0"/>
        <w:adjustRightInd w:val="0"/>
        <w:ind w:firstLine="540"/>
        <w:jc w:val="both"/>
        <w:rPr>
          <w:rFonts w:ascii="Calibri" w:hAnsi="Calibri" w:cs="Calibri"/>
          <w:lang w:val="ru-RU"/>
        </w:rPr>
      </w:pPr>
      <w:r>
        <w:rPr>
          <w:rFonts w:ascii="Calibri" w:hAnsi="Calibri" w:cs="Calibri"/>
          <w:lang w:val="ru-RU"/>
        </w:rPr>
        <w:t>--------------------------------</w:t>
      </w:r>
    </w:p>
    <w:p w:rsidR="007676BA" w:rsidRPr="007676BA" w:rsidRDefault="007676BA" w:rsidP="007676BA">
      <w:pPr>
        <w:widowControl w:val="0"/>
        <w:autoSpaceDE w:val="0"/>
        <w:autoSpaceDN w:val="0"/>
        <w:adjustRightInd w:val="0"/>
        <w:ind w:firstLine="540"/>
        <w:jc w:val="both"/>
        <w:rPr>
          <w:sz w:val="16"/>
          <w:szCs w:val="16"/>
          <w:lang w:val="ru-RU"/>
        </w:rPr>
      </w:pPr>
      <w:r w:rsidRPr="007676BA">
        <w:rPr>
          <w:sz w:val="16"/>
          <w:szCs w:val="16"/>
          <w:lang w:val="ru-RU"/>
        </w:rPr>
        <w:t>&lt;*&gt; Заполняется в отношении плана закупок, включающего информацию о закупках, осуществляемых бюджетным, автономным учреждением или муниципальным унитарным предприятием в рамках переданных ему органом местного самоуправления полномочий муниципального заказчика по заключению и исполнению от лица указанных органов муниципальных контрактов.</w:t>
      </w:r>
    </w:p>
    <w:p w:rsidR="007676BA" w:rsidRPr="007676BA" w:rsidRDefault="007676BA" w:rsidP="007676BA">
      <w:pPr>
        <w:widowControl w:val="0"/>
        <w:autoSpaceDE w:val="0"/>
        <w:autoSpaceDN w:val="0"/>
        <w:adjustRightInd w:val="0"/>
        <w:ind w:firstLine="540"/>
        <w:jc w:val="both"/>
        <w:rPr>
          <w:sz w:val="16"/>
          <w:szCs w:val="16"/>
          <w:lang w:val="ru-RU"/>
        </w:rPr>
      </w:pPr>
      <w:r w:rsidRPr="007676BA">
        <w:rPr>
          <w:sz w:val="16"/>
          <w:szCs w:val="16"/>
          <w:lang w:val="ru-RU"/>
        </w:rPr>
        <w:t xml:space="preserve">&lt;**&gt; До 1 января 2017 года при формировании и ведении плана закупок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w:t>
      </w:r>
      <w:hyperlink r:id="rId14" w:history="1">
        <w:r w:rsidRPr="007676BA">
          <w:rPr>
            <w:rStyle w:val="a3"/>
            <w:color w:val="auto"/>
            <w:sz w:val="16"/>
            <w:szCs w:val="16"/>
            <w:u w:val="none"/>
            <w:lang w:val="ru-RU"/>
          </w:rPr>
          <w:t>классификатора</w:t>
        </w:r>
      </w:hyperlink>
      <w:r w:rsidRPr="007676BA">
        <w:rPr>
          <w:sz w:val="16"/>
          <w:szCs w:val="16"/>
          <w:lang w:val="ru-RU"/>
        </w:rPr>
        <w:t xml:space="preserve"> продукции по видам экономической деятельности, а при формировании и ведении плана закупок муниципального унитарного предприятия - на основе кода Общероссийского </w:t>
      </w:r>
      <w:hyperlink r:id="rId15" w:history="1">
        <w:r w:rsidRPr="007676BA">
          <w:rPr>
            <w:rStyle w:val="a3"/>
            <w:color w:val="auto"/>
            <w:sz w:val="16"/>
            <w:szCs w:val="16"/>
            <w:u w:val="none"/>
            <w:lang w:val="ru-RU"/>
          </w:rPr>
          <w:t>классификатора</w:t>
        </w:r>
      </w:hyperlink>
      <w:r w:rsidRPr="007676BA">
        <w:rPr>
          <w:sz w:val="16"/>
          <w:szCs w:val="16"/>
          <w:lang w:val="ru-RU"/>
        </w:rPr>
        <w:t xml:space="preserve"> продукции по видам экономической деятельности. До 1 января 2016 ода. при формировании и ведении плана закупок бюджетного, автономного учреждения идентификационный код закупки формируется на основе кода классификации операций сектора государственного управления (КОСГУ) и кода Общероссийского </w:t>
      </w:r>
      <w:hyperlink r:id="rId16" w:history="1">
        <w:r w:rsidRPr="007676BA">
          <w:rPr>
            <w:rStyle w:val="a3"/>
            <w:color w:val="auto"/>
            <w:sz w:val="16"/>
            <w:szCs w:val="16"/>
            <w:u w:val="none"/>
            <w:lang w:val="ru-RU"/>
          </w:rPr>
          <w:t>классификатора</w:t>
        </w:r>
      </w:hyperlink>
      <w:r w:rsidRPr="007676BA">
        <w:rPr>
          <w:sz w:val="16"/>
          <w:szCs w:val="16"/>
          <w:lang w:val="ru-RU"/>
        </w:rPr>
        <w:t xml:space="preserve"> продукции по видам экономической деятельности (ОКПД), а с 1 января 2016 года - на основе кода Общероссийского </w:t>
      </w:r>
      <w:hyperlink r:id="rId17" w:history="1">
        <w:r w:rsidRPr="007676BA">
          <w:rPr>
            <w:rStyle w:val="a3"/>
            <w:color w:val="auto"/>
            <w:sz w:val="16"/>
            <w:szCs w:val="16"/>
            <w:u w:val="none"/>
            <w:lang w:val="ru-RU"/>
          </w:rPr>
          <w:t>классификатора</w:t>
        </w:r>
      </w:hyperlink>
      <w:r w:rsidRPr="007676BA">
        <w:rPr>
          <w:sz w:val="16"/>
          <w:szCs w:val="16"/>
          <w:lang w:val="ru-RU"/>
        </w:rPr>
        <w:t xml:space="preserve"> продукции по видам экономической деятельности (ОКПД).</w:t>
      </w:r>
    </w:p>
    <w:p w:rsidR="007676BA" w:rsidRPr="007676BA" w:rsidRDefault="007676BA" w:rsidP="007676BA">
      <w:pPr>
        <w:widowControl w:val="0"/>
        <w:autoSpaceDE w:val="0"/>
        <w:autoSpaceDN w:val="0"/>
        <w:adjustRightInd w:val="0"/>
        <w:ind w:firstLine="540"/>
        <w:jc w:val="both"/>
        <w:rPr>
          <w:sz w:val="16"/>
          <w:szCs w:val="16"/>
          <w:lang w:val="ru-RU"/>
        </w:rPr>
      </w:pPr>
      <w:r w:rsidRPr="007676BA">
        <w:rPr>
          <w:sz w:val="16"/>
          <w:szCs w:val="16"/>
          <w:lang w:val="ru-RU"/>
        </w:rPr>
        <w:t>&lt;***&gt; Графа заполняется в случае, если планируемая закупка включена в муниципальную программу.</w:t>
      </w:r>
    </w:p>
    <w:p w:rsidR="007676BA" w:rsidRDefault="007676BA" w:rsidP="007676BA">
      <w:pPr>
        <w:autoSpaceDE w:val="0"/>
        <w:autoSpaceDN w:val="0"/>
        <w:ind w:left="10206"/>
        <w:rPr>
          <w:sz w:val="24"/>
          <w:szCs w:val="24"/>
          <w:lang w:val="ru-RU"/>
        </w:rPr>
      </w:pPr>
      <w:r>
        <w:rPr>
          <w:sz w:val="24"/>
          <w:szCs w:val="24"/>
          <w:lang w:val="ru-RU"/>
        </w:rPr>
        <w:br w:type="page"/>
      </w:r>
      <w:r>
        <w:rPr>
          <w:sz w:val="24"/>
          <w:szCs w:val="24"/>
          <w:lang w:val="ru-RU"/>
        </w:rPr>
        <w:lastRenderedPageBreak/>
        <w:t xml:space="preserve">Приложение 2 к Порядку </w:t>
      </w:r>
    </w:p>
    <w:p w:rsidR="007676BA" w:rsidRDefault="007676BA" w:rsidP="007676BA">
      <w:pPr>
        <w:autoSpaceDE w:val="0"/>
        <w:autoSpaceDN w:val="0"/>
        <w:ind w:left="10206"/>
        <w:rPr>
          <w:sz w:val="24"/>
          <w:szCs w:val="24"/>
          <w:lang w:val="ru-RU"/>
        </w:rPr>
      </w:pPr>
    </w:p>
    <w:p w:rsidR="007676BA" w:rsidRDefault="007676BA" w:rsidP="007676BA">
      <w:pPr>
        <w:autoSpaceDE w:val="0"/>
        <w:autoSpaceDN w:val="0"/>
        <w:ind w:left="9498" w:hanging="9498"/>
        <w:jc w:val="center"/>
        <w:rPr>
          <w:bCs/>
          <w:spacing w:val="60"/>
          <w:sz w:val="26"/>
          <w:szCs w:val="26"/>
          <w:lang w:val="ru-RU"/>
        </w:rPr>
      </w:pPr>
      <w:r>
        <w:rPr>
          <w:bCs/>
          <w:spacing w:val="60"/>
          <w:sz w:val="26"/>
          <w:szCs w:val="26"/>
          <w:lang w:val="ru-RU"/>
        </w:rPr>
        <w:t>ФОРМА</w:t>
      </w:r>
      <w:r>
        <w:rPr>
          <w:bCs/>
          <w:spacing w:val="60"/>
          <w:sz w:val="26"/>
          <w:szCs w:val="26"/>
          <w:vertAlign w:val="superscript"/>
          <w:lang w:val="ru-RU"/>
        </w:rPr>
        <w:endnoteReference w:customMarkFollows="1" w:id="2"/>
        <w:t>1</w:t>
      </w:r>
    </w:p>
    <w:p w:rsidR="007676BA" w:rsidRDefault="007676BA" w:rsidP="007676BA">
      <w:pPr>
        <w:autoSpaceDE w:val="0"/>
        <w:autoSpaceDN w:val="0"/>
        <w:jc w:val="center"/>
        <w:rPr>
          <w:bCs/>
          <w:sz w:val="26"/>
          <w:szCs w:val="26"/>
          <w:lang w:val="ru-RU"/>
        </w:rPr>
      </w:pPr>
      <w:r>
        <w:rPr>
          <w:bCs/>
          <w:sz w:val="26"/>
          <w:szCs w:val="26"/>
          <w:lang w:val="ru-RU"/>
        </w:rPr>
        <w:t xml:space="preserve">обоснования закупок товаров, работ и услуг для обеспечения муниципальных нужд </w:t>
      </w:r>
    </w:p>
    <w:p w:rsidR="007676BA" w:rsidRDefault="007676BA" w:rsidP="007676BA">
      <w:pPr>
        <w:autoSpaceDE w:val="0"/>
        <w:autoSpaceDN w:val="0"/>
        <w:jc w:val="center"/>
        <w:rPr>
          <w:bCs/>
          <w:sz w:val="26"/>
          <w:szCs w:val="26"/>
          <w:lang w:val="ru-RU"/>
        </w:rPr>
      </w:pPr>
      <w:r>
        <w:rPr>
          <w:bCs/>
          <w:sz w:val="26"/>
          <w:szCs w:val="26"/>
          <w:lang w:val="ru-RU"/>
        </w:rPr>
        <w:t>при формировании и утверждении плана закупок</w:t>
      </w:r>
    </w:p>
    <w:tbl>
      <w:tblPr>
        <w:tblW w:w="0" w:type="auto"/>
        <w:tblLayout w:type="fixed"/>
        <w:tblCellMar>
          <w:left w:w="28" w:type="dxa"/>
          <w:right w:w="28" w:type="dxa"/>
        </w:tblCellMar>
        <w:tblLook w:val="04A0"/>
      </w:tblPr>
      <w:tblGrid>
        <w:gridCol w:w="2863"/>
        <w:gridCol w:w="3402"/>
        <w:gridCol w:w="6379"/>
        <w:gridCol w:w="2410"/>
      </w:tblGrid>
      <w:tr w:rsidR="007676BA" w:rsidTr="007676BA">
        <w:trPr>
          <w:cantSplit/>
        </w:trPr>
        <w:tc>
          <w:tcPr>
            <w:tcW w:w="6265" w:type="dxa"/>
            <w:gridSpan w:val="2"/>
          </w:tcPr>
          <w:p w:rsidR="007676BA" w:rsidRDefault="007676BA">
            <w:pPr>
              <w:autoSpaceDE w:val="0"/>
              <w:autoSpaceDN w:val="0"/>
              <w:rPr>
                <w:sz w:val="24"/>
                <w:szCs w:val="24"/>
                <w:lang w:val="ru-RU"/>
              </w:rPr>
            </w:pPr>
          </w:p>
          <w:p w:rsidR="007676BA" w:rsidRDefault="007676BA">
            <w:pPr>
              <w:autoSpaceDE w:val="0"/>
              <w:autoSpaceDN w:val="0"/>
              <w:rPr>
                <w:sz w:val="24"/>
                <w:szCs w:val="24"/>
                <w:lang w:val="ru-RU"/>
              </w:rPr>
            </w:pPr>
            <w:r>
              <w:rPr>
                <w:sz w:val="24"/>
                <w:szCs w:val="24"/>
                <w:lang w:val="ru-RU"/>
              </w:rPr>
              <w:t>Вид документа (базовый (0); измененный (порядковый код</w:t>
            </w:r>
          </w:p>
        </w:tc>
        <w:tc>
          <w:tcPr>
            <w:tcW w:w="6379" w:type="dxa"/>
            <w:hideMark/>
          </w:tcPr>
          <w:p w:rsidR="007676BA" w:rsidRDefault="007676BA">
            <w:pPr>
              <w:autoSpaceDE w:val="0"/>
              <w:autoSpaceDN w:val="0"/>
              <w:ind w:right="85"/>
              <w:jc w:val="right"/>
              <w:rPr>
                <w:sz w:val="24"/>
                <w:szCs w:val="24"/>
                <w:lang w:val="ru-RU"/>
              </w:rPr>
            </w:pPr>
            <w:r>
              <w:rPr>
                <w:sz w:val="24"/>
                <w:szCs w:val="24"/>
                <w:lang w:val="ru-RU"/>
              </w:rPr>
              <w:t>изменения</w:t>
            </w:r>
          </w:p>
        </w:tc>
        <w:tc>
          <w:tcPr>
            <w:tcW w:w="2410" w:type="dxa"/>
            <w:tcBorders>
              <w:top w:val="single" w:sz="4" w:space="0" w:color="auto"/>
              <w:left w:val="single" w:sz="4" w:space="0" w:color="auto"/>
              <w:bottom w:val="nil"/>
              <w:right w:val="single" w:sz="4" w:space="0" w:color="auto"/>
            </w:tcBorders>
          </w:tcPr>
          <w:p w:rsidR="007676BA" w:rsidRDefault="007676BA">
            <w:pPr>
              <w:autoSpaceDE w:val="0"/>
              <w:autoSpaceDN w:val="0"/>
              <w:jc w:val="center"/>
              <w:rPr>
                <w:sz w:val="24"/>
                <w:szCs w:val="24"/>
                <w:lang w:val="ru-RU"/>
              </w:rPr>
            </w:pPr>
          </w:p>
        </w:tc>
      </w:tr>
      <w:tr w:rsidR="007676BA" w:rsidTr="007676BA">
        <w:tc>
          <w:tcPr>
            <w:tcW w:w="2863" w:type="dxa"/>
            <w:tcBorders>
              <w:top w:val="nil"/>
              <w:left w:val="nil"/>
              <w:bottom w:val="single" w:sz="4" w:space="0" w:color="auto"/>
              <w:right w:val="nil"/>
            </w:tcBorders>
            <w:hideMark/>
          </w:tcPr>
          <w:p w:rsidR="007676BA" w:rsidRDefault="007676BA">
            <w:pPr>
              <w:autoSpaceDE w:val="0"/>
              <w:autoSpaceDN w:val="0"/>
              <w:spacing w:after="120"/>
              <w:rPr>
                <w:sz w:val="24"/>
                <w:szCs w:val="24"/>
                <w:lang w:val="ru-RU"/>
              </w:rPr>
            </w:pPr>
            <w:r>
              <w:rPr>
                <w:sz w:val="24"/>
                <w:szCs w:val="24"/>
                <w:lang w:val="ru-RU"/>
              </w:rPr>
              <w:t>изменения плана закупок)</w:t>
            </w:r>
          </w:p>
        </w:tc>
        <w:tc>
          <w:tcPr>
            <w:tcW w:w="3402" w:type="dxa"/>
            <w:tcBorders>
              <w:top w:val="nil"/>
              <w:left w:val="nil"/>
              <w:bottom w:val="single" w:sz="4" w:space="0" w:color="auto"/>
              <w:right w:val="nil"/>
            </w:tcBorders>
          </w:tcPr>
          <w:p w:rsidR="007676BA" w:rsidRDefault="007676BA">
            <w:pPr>
              <w:autoSpaceDE w:val="0"/>
              <w:autoSpaceDN w:val="0"/>
              <w:spacing w:after="120"/>
              <w:jc w:val="center"/>
              <w:rPr>
                <w:sz w:val="24"/>
                <w:szCs w:val="24"/>
                <w:lang w:val="ru-RU"/>
              </w:rPr>
            </w:pPr>
          </w:p>
        </w:tc>
        <w:tc>
          <w:tcPr>
            <w:tcW w:w="6379" w:type="dxa"/>
          </w:tcPr>
          <w:p w:rsidR="007676BA" w:rsidRDefault="007676BA">
            <w:pPr>
              <w:autoSpaceDE w:val="0"/>
              <w:autoSpaceDN w:val="0"/>
              <w:spacing w:after="120"/>
              <w:rPr>
                <w:sz w:val="24"/>
                <w:szCs w:val="24"/>
                <w:lang w:val="ru-RU"/>
              </w:rPr>
            </w:pPr>
          </w:p>
        </w:tc>
        <w:tc>
          <w:tcPr>
            <w:tcW w:w="2410" w:type="dxa"/>
            <w:tcBorders>
              <w:top w:val="nil"/>
              <w:left w:val="single" w:sz="4" w:space="0" w:color="auto"/>
              <w:bottom w:val="single" w:sz="4" w:space="0" w:color="auto"/>
              <w:right w:val="single" w:sz="4" w:space="0" w:color="auto"/>
            </w:tcBorders>
          </w:tcPr>
          <w:p w:rsidR="007676BA" w:rsidRDefault="007676BA">
            <w:pPr>
              <w:autoSpaceDE w:val="0"/>
              <w:autoSpaceDN w:val="0"/>
              <w:spacing w:after="120"/>
              <w:jc w:val="center"/>
              <w:rPr>
                <w:sz w:val="24"/>
                <w:szCs w:val="24"/>
                <w:lang w:val="ru-RU"/>
              </w:rPr>
            </w:pPr>
          </w:p>
        </w:tc>
      </w:tr>
    </w:tbl>
    <w:p w:rsidR="007676BA" w:rsidRDefault="007676BA" w:rsidP="007676BA">
      <w:pPr>
        <w:autoSpaceDE w:val="0"/>
        <w:autoSpaceDN w:val="0"/>
        <w:spacing w:after="120"/>
        <w:rPr>
          <w:sz w:val="2"/>
          <w:szCs w:val="2"/>
          <w:lang w:val="ru-RU"/>
        </w:rPr>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8"/>
        <w:gridCol w:w="1021"/>
        <w:gridCol w:w="1134"/>
        <w:gridCol w:w="2553"/>
        <w:gridCol w:w="3573"/>
        <w:gridCol w:w="1986"/>
        <w:gridCol w:w="4225"/>
      </w:tblGrid>
      <w:tr w:rsidR="007676BA" w:rsidRPr="00855B0F" w:rsidTr="007676BA">
        <w:tc>
          <w:tcPr>
            <w:tcW w:w="567" w:type="dxa"/>
            <w:tcBorders>
              <w:top w:val="single" w:sz="4" w:space="0" w:color="auto"/>
              <w:left w:val="single" w:sz="4" w:space="0" w:color="auto"/>
              <w:bottom w:val="single" w:sz="4" w:space="0" w:color="auto"/>
              <w:right w:val="single" w:sz="4" w:space="0" w:color="auto"/>
            </w:tcBorders>
            <w:vAlign w:val="center"/>
            <w:hideMark/>
          </w:tcPr>
          <w:p w:rsidR="007676BA" w:rsidRDefault="007676BA">
            <w:pPr>
              <w:autoSpaceDE w:val="0"/>
              <w:autoSpaceDN w:val="0"/>
              <w:spacing w:after="120"/>
              <w:jc w:val="center"/>
              <w:rPr>
                <w:sz w:val="18"/>
                <w:szCs w:val="18"/>
                <w:lang w:val="ru-RU"/>
              </w:rPr>
            </w:pPr>
            <w:r>
              <w:rPr>
                <w:sz w:val="18"/>
                <w:szCs w:val="18"/>
                <w:lang w:val="ru-RU"/>
              </w:rPr>
              <w:t>№ п/п</w:t>
            </w:r>
          </w:p>
        </w:tc>
        <w:tc>
          <w:tcPr>
            <w:tcW w:w="1021" w:type="dxa"/>
            <w:tcBorders>
              <w:top w:val="single" w:sz="4" w:space="0" w:color="auto"/>
              <w:left w:val="single" w:sz="4" w:space="0" w:color="auto"/>
              <w:bottom w:val="single" w:sz="4" w:space="0" w:color="auto"/>
              <w:right w:val="single" w:sz="4" w:space="0" w:color="auto"/>
            </w:tcBorders>
            <w:vAlign w:val="center"/>
            <w:hideMark/>
          </w:tcPr>
          <w:p w:rsidR="007676BA" w:rsidRDefault="007676BA">
            <w:pPr>
              <w:autoSpaceDE w:val="0"/>
              <w:autoSpaceDN w:val="0"/>
              <w:spacing w:after="120"/>
              <w:jc w:val="center"/>
              <w:rPr>
                <w:sz w:val="18"/>
                <w:szCs w:val="18"/>
                <w:lang w:val="ru-RU"/>
              </w:rPr>
            </w:pPr>
            <w:r>
              <w:rPr>
                <w:sz w:val="18"/>
                <w:szCs w:val="18"/>
                <w:lang w:val="ru-RU"/>
              </w:rPr>
              <w:t>Иденти</w:t>
            </w:r>
            <w:r>
              <w:rPr>
                <w:sz w:val="18"/>
                <w:szCs w:val="18"/>
                <w:lang w:val="ru-RU"/>
              </w:rPr>
              <w:softHyphen/>
              <w:t>фикаци</w:t>
            </w:r>
            <w:r>
              <w:rPr>
                <w:sz w:val="18"/>
                <w:szCs w:val="18"/>
                <w:lang w:val="ru-RU"/>
              </w:rPr>
              <w:softHyphen/>
              <w:t>онный код закупки </w:t>
            </w:r>
            <w:r>
              <w:rPr>
                <w:sz w:val="18"/>
                <w:szCs w:val="18"/>
                <w:vertAlign w:val="superscript"/>
                <w:lang w:val="ru-RU"/>
              </w:rPr>
              <w:endnoteReference w:customMarkFollows="1" w:id="3"/>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76BA" w:rsidRDefault="007676BA">
            <w:pPr>
              <w:autoSpaceDE w:val="0"/>
              <w:autoSpaceDN w:val="0"/>
              <w:spacing w:after="120"/>
              <w:jc w:val="center"/>
              <w:rPr>
                <w:sz w:val="18"/>
                <w:szCs w:val="18"/>
                <w:lang w:val="ru-RU"/>
              </w:rPr>
            </w:pPr>
            <w:r>
              <w:rPr>
                <w:sz w:val="18"/>
                <w:szCs w:val="18"/>
                <w:lang w:val="ru-RU"/>
              </w:rPr>
              <w:t>Наимено</w:t>
            </w:r>
            <w:r>
              <w:rPr>
                <w:sz w:val="18"/>
                <w:szCs w:val="18"/>
                <w:lang w:val="ru-RU"/>
              </w:rPr>
              <w:softHyphen/>
              <w:t>вание объекта и (или) объектов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7676BA" w:rsidRDefault="007676BA">
            <w:pPr>
              <w:autoSpaceDE w:val="0"/>
              <w:autoSpaceDN w:val="0"/>
              <w:spacing w:after="120"/>
              <w:jc w:val="center"/>
              <w:rPr>
                <w:sz w:val="18"/>
                <w:szCs w:val="18"/>
                <w:lang w:val="ru-RU"/>
              </w:rPr>
            </w:pPr>
            <w:r>
              <w:rPr>
                <w:sz w:val="18"/>
                <w:szCs w:val="18"/>
                <w:lang w:val="ru-RU"/>
              </w:rPr>
              <w:t>Наименование государственной программы, государственной программы ХМАО-Югры,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676BA" w:rsidRDefault="007676BA">
            <w:pPr>
              <w:autoSpaceDE w:val="0"/>
              <w:autoSpaceDN w:val="0"/>
              <w:spacing w:after="120"/>
              <w:jc w:val="center"/>
              <w:rPr>
                <w:sz w:val="18"/>
                <w:szCs w:val="18"/>
                <w:lang w:val="ru-RU"/>
              </w:rPr>
            </w:pPr>
            <w:r>
              <w:rPr>
                <w:sz w:val="18"/>
                <w:szCs w:val="18"/>
                <w:lang w:val="ru-RU"/>
              </w:rPr>
              <w:t xml:space="preserve">Наименование мероприятия государственной программы, государственной программы ХМАО-Югры,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органа местного самоуправления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676BA" w:rsidRDefault="007676BA">
            <w:pPr>
              <w:autoSpaceDE w:val="0"/>
              <w:autoSpaceDN w:val="0"/>
              <w:spacing w:after="120"/>
              <w:jc w:val="center"/>
              <w:rPr>
                <w:sz w:val="18"/>
                <w:szCs w:val="18"/>
                <w:lang w:val="ru-RU"/>
              </w:rPr>
            </w:pPr>
            <w:r>
              <w:rPr>
                <w:sz w:val="18"/>
                <w:szCs w:val="18"/>
                <w:lang w:val="ru-RU"/>
              </w:rPr>
              <w:t>Обоснование соответствия объекта и (или) объектов закупки мероприятию государственной программы, государственной программы ХМАО-Югры, муниципальной программы функциям, полномочиям органа местного самоуправления</w:t>
            </w:r>
          </w:p>
        </w:tc>
        <w:tc>
          <w:tcPr>
            <w:tcW w:w="4223" w:type="dxa"/>
            <w:tcBorders>
              <w:top w:val="single" w:sz="4" w:space="0" w:color="auto"/>
              <w:left w:val="single" w:sz="4" w:space="0" w:color="auto"/>
              <w:bottom w:val="single" w:sz="4" w:space="0" w:color="auto"/>
              <w:right w:val="single" w:sz="4" w:space="0" w:color="auto"/>
            </w:tcBorders>
            <w:vAlign w:val="center"/>
            <w:hideMark/>
          </w:tcPr>
          <w:p w:rsidR="007676BA" w:rsidRDefault="007676BA">
            <w:pPr>
              <w:autoSpaceDE w:val="0"/>
              <w:autoSpaceDN w:val="0"/>
              <w:spacing w:after="120"/>
              <w:jc w:val="center"/>
              <w:rPr>
                <w:sz w:val="18"/>
                <w:szCs w:val="18"/>
                <w:lang w:val="ru-RU"/>
              </w:rPr>
            </w:pPr>
            <w:r>
              <w:rPr>
                <w:sz w:val="18"/>
                <w:szCs w:val="18"/>
                <w:lang w:val="ru-RU"/>
              </w:rPr>
              <w:t>Полное наименование, дата принятия и номер утвержденных в соответствии со статьей 19 Федерального закона  нормативных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органов местного самоуправления и подведомственных им казенных учреждений, или указание на отсутствие такого акта для соответствующего объекта и (или) соответствующих объектов закупки</w:t>
            </w:r>
          </w:p>
        </w:tc>
      </w:tr>
      <w:tr w:rsidR="007676BA" w:rsidTr="007676BA">
        <w:tc>
          <w:tcPr>
            <w:tcW w:w="567" w:type="dxa"/>
            <w:tcBorders>
              <w:top w:val="single" w:sz="4" w:space="0" w:color="auto"/>
              <w:left w:val="single" w:sz="4" w:space="0" w:color="auto"/>
              <w:bottom w:val="single" w:sz="4" w:space="0" w:color="auto"/>
              <w:right w:val="single" w:sz="4" w:space="0" w:color="auto"/>
            </w:tcBorders>
            <w:hideMark/>
          </w:tcPr>
          <w:p w:rsidR="007676BA" w:rsidRDefault="007676BA">
            <w:pPr>
              <w:autoSpaceDE w:val="0"/>
              <w:autoSpaceDN w:val="0"/>
              <w:jc w:val="center"/>
              <w:rPr>
                <w:sz w:val="16"/>
                <w:szCs w:val="16"/>
                <w:lang w:val="ru-RU"/>
              </w:rPr>
            </w:pPr>
            <w:r>
              <w:rPr>
                <w:sz w:val="16"/>
                <w:szCs w:val="16"/>
                <w:lang w:val="ru-RU"/>
              </w:rPr>
              <w:t>1</w:t>
            </w:r>
          </w:p>
        </w:tc>
        <w:tc>
          <w:tcPr>
            <w:tcW w:w="1021" w:type="dxa"/>
            <w:tcBorders>
              <w:top w:val="single" w:sz="4" w:space="0" w:color="auto"/>
              <w:left w:val="single" w:sz="4" w:space="0" w:color="auto"/>
              <w:bottom w:val="single" w:sz="4" w:space="0" w:color="auto"/>
              <w:right w:val="single" w:sz="4" w:space="0" w:color="auto"/>
            </w:tcBorders>
            <w:hideMark/>
          </w:tcPr>
          <w:p w:rsidR="007676BA" w:rsidRDefault="007676BA">
            <w:pPr>
              <w:autoSpaceDE w:val="0"/>
              <w:autoSpaceDN w:val="0"/>
              <w:jc w:val="center"/>
              <w:rPr>
                <w:sz w:val="16"/>
                <w:szCs w:val="16"/>
                <w:lang w:val="ru-RU"/>
              </w:rPr>
            </w:pPr>
            <w:r>
              <w:rPr>
                <w:sz w:val="16"/>
                <w:szCs w:val="16"/>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7676BA" w:rsidRDefault="007676BA">
            <w:pPr>
              <w:autoSpaceDE w:val="0"/>
              <w:autoSpaceDN w:val="0"/>
              <w:jc w:val="center"/>
              <w:rPr>
                <w:sz w:val="16"/>
                <w:szCs w:val="16"/>
                <w:lang w:val="ru-RU"/>
              </w:rPr>
            </w:pPr>
            <w:r>
              <w:rPr>
                <w:sz w:val="16"/>
                <w:szCs w:val="16"/>
                <w:lang w:val="ru-RU"/>
              </w:rPr>
              <w:t>3</w:t>
            </w:r>
          </w:p>
        </w:tc>
        <w:tc>
          <w:tcPr>
            <w:tcW w:w="2552" w:type="dxa"/>
            <w:tcBorders>
              <w:top w:val="single" w:sz="4" w:space="0" w:color="auto"/>
              <w:left w:val="single" w:sz="4" w:space="0" w:color="auto"/>
              <w:bottom w:val="single" w:sz="4" w:space="0" w:color="auto"/>
              <w:right w:val="single" w:sz="4" w:space="0" w:color="auto"/>
            </w:tcBorders>
            <w:hideMark/>
          </w:tcPr>
          <w:p w:rsidR="007676BA" w:rsidRDefault="007676BA">
            <w:pPr>
              <w:autoSpaceDE w:val="0"/>
              <w:autoSpaceDN w:val="0"/>
              <w:jc w:val="center"/>
              <w:rPr>
                <w:sz w:val="16"/>
                <w:szCs w:val="16"/>
                <w:lang w:val="ru-RU"/>
              </w:rPr>
            </w:pPr>
            <w:r>
              <w:rPr>
                <w:sz w:val="16"/>
                <w:szCs w:val="16"/>
                <w:lang w:val="ru-RU"/>
              </w:rPr>
              <w:t>4</w:t>
            </w:r>
          </w:p>
        </w:tc>
        <w:tc>
          <w:tcPr>
            <w:tcW w:w="3572" w:type="dxa"/>
            <w:tcBorders>
              <w:top w:val="single" w:sz="4" w:space="0" w:color="auto"/>
              <w:left w:val="single" w:sz="4" w:space="0" w:color="auto"/>
              <w:bottom w:val="single" w:sz="4" w:space="0" w:color="auto"/>
              <w:right w:val="single" w:sz="4" w:space="0" w:color="auto"/>
            </w:tcBorders>
            <w:hideMark/>
          </w:tcPr>
          <w:p w:rsidR="007676BA" w:rsidRDefault="007676BA">
            <w:pPr>
              <w:autoSpaceDE w:val="0"/>
              <w:autoSpaceDN w:val="0"/>
              <w:jc w:val="center"/>
              <w:rPr>
                <w:sz w:val="16"/>
                <w:szCs w:val="16"/>
                <w:lang w:val="ru-RU"/>
              </w:rPr>
            </w:pPr>
            <w:r>
              <w:rPr>
                <w:sz w:val="16"/>
                <w:szCs w:val="16"/>
                <w:lang w:val="ru-RU"/>
              </w:rPr>
              <w:t>5</w:t>
            </w:r>
          </w:p>
        </w:tc>
        <w:tc>
          <w:tcPr>
            <w:tcW w:w="1985" w:type="dxa"/>
            <w:tcBorders>
              <w:top w:val="single" w:sz="4" w:space="0" w:color="auto"/>
              <w:left w:val="single" w:sz="4" w:space="0" w:color="auto"/>
              <w:bottom w:val="single" w:sz="4" w:space="0" w:color="auto"/>
              <w:right w:val="single" w:sz="4" w:space="0" w:color="auto"/>
            </w:tcBorders>
            <w:hideMark/>
          </w:tcPr>
          <w:p w:rsidR="007676BA" w:rsidRDefault="007676BA">
            <w:pPr>
              <w:autoSpaceDE w:val="0"/>
              <w:autoSpaceDN w:val="0"/>
              <w:jc w:val="center"/>
              <w:rPr>
                <w:sz w:val="16"/>
                <w:szCs w:val="16"/>
                <w:lang w:val="ru-RU"/>
              </w:rPr>
            </w:pPr>
            <w:r>
              <w:rPr>
                <w:sz w:val="16"/>
                <w:szCs w:val="16"/>
                <w:lang w:val="ru-RU"/>
              </w:rPr>
              <w:t>6</w:t>
            </w:r>
          </w:p>
        </w:tc>
        <w:tc>
          <w:tcPr>
            <w:tcW w:w="4223" w:type="dxa"/>
            <w:tcBorders>
              <w:top w:val="single" w:sz="4" w:space="0" w:color="auto"/>
              <w:left w:val="single" w:sz="4" w:space="0" w:color="auto"/>
              <w:bottom w:val="single" w:sz="4" w:space="0" w:color="auto"/>
              <w:right w:val="single" w:sz="4" w:space="0" w:color="auto"/>
            </w:tcBorders>
            <w:hideMark/>
          </w:tcPr>
          <w:p w:rsidR="007676BA" w:rsidRDefault="007676BA">
            <w:pPr>
              <w:autoSpaceDE w:val="0"/>
              <w:autoSpaceDN w:val="0"/>
              <w:jc w:val="center"/>
              <w:rPr>
                <w:sz w:val="16"/>
                <w:szCs w:val="16"/>
                <w:lang w:val="ru-RU"/>
              </w:rPr>
            </w:pPr>
            <w:r>
              <w:rPr>
                <w:sz w:val="16"/>
                <w:szCs w:val="16"/>
                <w:lang w:val="ru-RU"/>
              </w:rPr>
              <w:t>7</w:t>
            </w:r>
          </w:p>
        </w:tc>
      </w:tr>
      <w:tr w:rsidR="007676BA" w:rsidTr="007676BA">
        <w:tc>
          <w:tcPr>
            <w:tcW w:w="567" w:type="dxa"/>
            <w:tcBorders>
              <w:top w:val="single" w:sz="4" w:space="0" w:color="auto"/>
              <w:left w:val="single" w:sz="4" w:space="0" w:color="auto"/>
              <w:bottom w:val="single" w:sz="4" w:space="0" w:color="auto"/>
              <w:right w:val="single" w:sz="4" w:space="0" w:color="auto"/>
            </w:tcBorders>
          </w:tcPr>
          <w:p w:rsidR="007676BA" w:rsidRDefault="007676BA">
            <w:pPr>
              <w:autoSpaceDE w:val="0"/>
              <w:autoSpaceDN w:val="0"/>
              <w:spacing w:after="120"/>
              <w:jc w:val="center"/>
              <w:rPr>
                <w:sz w:val="24"/>
                <w:szCs w:val="24"/>
                <w:lang w:val="ru-RU"/>
              </w:rPr>
            </w:pPr>
          </w:p>
        </w:tc>
        <w:tc>
          <w:tcPr>
            <w:tcW w:w="1021" w:type="dxa"/>
            <w:tcBorders>
              <w:top w:val="single" w:sz="4" w:space="0" w:color="auto"/>
              <w:left w:val="single" w:sz="4" w:space="0" w:color="auto"/>
              <w:bottom w:val="single" w:sz="4" w:space="0" w:color="auto"/>
              <w:right w:val="single" w:sz="4" w:space="0" w:color="auto"/>
            </w:tcBorders>
          </w:tcPr>
          <w:p w:rsidR="007676BA" w:rsidRDefault="007676BA">
            <w:pPr>
              <w:autoSpaceDE w:val="0"/>
              <w:autoSpaceDN w:val="0"/>
              <w:spacing w:after="120"/>
              <w:jc w:val="center"/>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7676BA" w:rsidRDefault="007676BA">
            <w:pPr>
              <w:autoSpaceDE w:val="0"/>
              <w:autoSpaceDN w:val="0"/>
              <w:spacing w:after="120"/>
              <w:rPr>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7676BA" w:rsidRDefault="007676BA">
            <w:pPr>
              <w:autoSpaceDE w:val="0"/>
              <w:autoSpaceDN w:val="0"/>
              <w:spacing w:after="120"/>
              <w:rPr>
                <w:sz w:val="24"/>
                <w:szCs w:val="24"/>
                <w:lang w:val="ru-RU"/>
              </w:rPr>
            </w:pPr>
          </w:p>
        </w:tc>
        <w:tc>
          <w:tcPr>
            <w:tcW w:w="3572" w:type="dxa"/>
            <w:tcBorders>
              <w:top w:val="single" w:sz="4" w:space="0" w:color="auto"/>
              <w:left w:val="single" w:sz="4" w:space="0" w:color="auto"/>
              <w:bottom w:val="single" w:sz="4" w:space="0" w:color="auto"/>
              <w:right w:val="single" w:sz="4" w:space="0" w:color="auto"/>
            </w:tcBorders>
          </w:tcPr>
          <w:p w:rsidR="007676BA" w:rsidRDefault="007676BA">
            <w:pPr>
              <w:autoSpaceDE w:val="0"/>
              <w:autoSpaceDN w:val="0"/>
              <w:spacing w:after="120"/>
              <w:rPr>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7676BA" w:rsidRDefault="007676BA">
            <w:pPr>
              <w:autoSpaceDE w:val="0"/>
              <w:autoSpaceDN w:val="0"/>
              <w:spacing w:after="120"/>
              <w:rPr>
                <w:sz w:val="24"/>
                <w:szCs w:val="24"/>
                <w:lang w:val="ru-RU"/>
              </w:rPr>
            </w:pPr>
          </w:p>
        </w:tc>
        <w:tc>
          <w:tcPr>
            <w:tcW w:w="4223" w:type="dxa"/>
            <w:tcBorders>
              <w:top w:val="single" w:sz="4" w:space="0" w:color="auto"/>
              <w:left w:val="single" w:sz="4" w:space="0" w:color="auto"/>
              <w:bottom w:val="single" w:sz="4" w:space="0" w:color="auto"/>
              <w:right w:val="single" w:sz="4" w:space="0" w:color="auto"/>
            </w:tcBorders>
          </w:tcPr>
          <w:p w:rsidR="007676BA" w:rsidRDefault="007676BA">
            <w:pPr>
              <w:autoSpaceDE w:val="0"/>
              <w:autoSpaceDN w:val="0"/>
              <w:spacing w:after="120"/>
              <w:rPr>
                <w:sz w:val="24"/>
                <w:szCs w:val="24"/>
                <w:lang w:val="ru-RU"/>
              </w:rPr>
            </w:pPr>
          </w:p>
        </w:tc>
      </w:tr>
    </w:tbl>
    <w:p w:rsidR="007676BA" w:rsidRDefault="007676BA" w:rsidP="007676BA">
      <w:pPr>
        <w:autoSpaceDE w:val="0"/>
        <w:autoSpaceDN w:val="0"/>
        <w:spacing w:after="120"/>
        <w:rPr>
          <w:sz w:val="2"/>
          <w:szCs w:val="2"/>
          <w:lang w:val="ru-RU"/>
        </w:rPr>
      </w:pPr>
    </w:p>
    <w:tbl>
      <w:tblPr>
        <w:tblW w:w="15060" w:type="dxa"/>
        <w:tblLayout w:type="fixed"/>
        <w:tblCellMar>
          <w:left w:w="28" w:type="dxa"/>
          <w:right w:w="28" w:type="dxa"/>
        </w:tblCellMar>
        <w:tblLook w:val="04A0"/>
      </w:tblPr>
      <w:tblGrid>
        <w:gridCol w:w="7544"/>
        <w:gridCol w:w="284"/>
        <w:gridCol w:w="2269"/>
        <w:gridCol w:w="1305"/>
        <w:gridCol w:w="397"/>
        <w:gridCol w:w="227"/>
        <w:gridCol w:w="1872"/>
        <w:gridCol w:w="453"/>
        <w:gridCol w:w="425"/>
        <w:gridCol w:w="284"/>
      </w:tblGrid>
      <w:tr w:rsidR="007676BA" w:rsidTr="007676BA">
        <w:trPr>
          <w:trHeight w:val="84"/>
        </w:trPr>
        <w:tc>
          <w:tcPr>
            <w:tcW w:w="7541" w:type="dxa"/>
            <w:tcBorders>
              <w:top w:val="nil"/>
              <w:left w:val="nil"/>
              <w:bottom w:val="single" w:sz="4" w:space="0" w:color="auto"/>
              <w:right w:val="nil"/>
            </w:tcBorders>
            <w:vAlign w:val="bottom"/>
          </w:tcPr>
          <w:p w:rsidR="007676BA" w:rsidRDefault="007676BA">
            <w:pPr>
              <w:autoSpaceDE w:val="0"/>
              <w:autoSpaceDN w:val="0"/>
              <w:spacing w:after="120"/>
              <w:jc w:val="center"/>
              <w:rPr>
                <w:sz w:val="24"/>
                <w:szCs w:val="24"/>
                <w:lang w:val="ru-RU"/>
              </w:rPr>
            </w:pPr>
          </w:p>
        </w:tc>
        <w:tc>
          <w:tcPr>
            <w:tcW w:w="284" w:type="dxa"/>
            <w:vAlign w:val="bottom"/>
          </w:tcPr>
          <w:p w:rsidR="007676BA" w:rsidRDefault="007676BA">
            <w:pPr>
              <w:autoSpaceDE w:val="0"/>
              <w:autoSpaceDN w:val="0"/>
              <w:spacing w:after="120"/>
              <w:rPr>
                <w:sz w:val="24"/>
                <w:szCs w:val="24"/>
                <w:lang w:val="ru-RU"/>
              </w:rPr>
            </w:pPr>
          </w:p>
        </w:tc>
        <w:tc>
          <w:tcPr>
            <w:tcW w:w="2268" w:type="dxa"/>
            <w:tcBorders>
              <w:top w:val="nil"/>
              <w:left w:val="nil"/>
              <w:bottom w:val="single" w:sz="4" w:space="0" w:color="auto"/>
              <w:right w:val="nil"/>
            </w:tcBorders>
            <w:vAlign w:val="bottom"/>
          </w:tcPr>
          <w:p w:rsidR="007676BA" w:rsidRDefault="007676BA">
            <w:pPr>
              <w:autoSpaceDE w:val="0"/>
              <w:autoSpaceDN w:val="0"/>
              <w:spacing w:after="120"/>
              <w:jc w:val="center"/>
              <w:rPr>
                <w:sz w:val="24"/>
                <w:szCs w:val="24"/>
                <w:lang w:val="ru-RU"/>
              </w:rPr>
            </w:pPr>
          </w:p>
        </w:tc>
        <w:tc>
          <w:tcPr>
            <w:tcW w:w="1304" w:type="dxa"/>
            <w:vAlign w:val="bottom"/>
            <w:hideMark/>
          </w:tcPr>
          <w:p w:rsidR="007676BA" w:rsidRDefault="007676BA">
            <w:pPr>
              <w:autoSpaceDE w:val="0"/>
              <w:autoSpaceDN w:val="0"/>
              <w:spacing w:after="120"/>
              <w:jc w:val="right"/>
              <w:rPr>
                <w:sz w:val="24"/>
                <w:szCs w:val="24"/>
                <w:lang w:val="ru-RU"/>
              </w:rPr>
            </w:pPr>
            <w:r>
              <w:rPr>
                <w:sz w:val="24"/>
                <w:szCs w:val="24"/>
                <w:lang w:val="ru-RU"/>
              </w:rPr>
              <w:t>“</w:t>
            </w:r>
          </w:p>
        </w:tc>
        <w:tc>
          <w:tcPr>
            <w:tcW w:w="397" w:type="dxa"/>
            <w:tcBorders>
              <w:top w:val="nil"/>
              <w:left w:val="nil"/>
              <w:bottom w:val="single" w:sz="4" w:space="0" w:color="auto"/>
              <w:right w:val="nil"/>
            </w:tcBorders>
            <w:vAlign w:val="bottom"/>
          </w:tcPr>
          <w:p w:rsidR="007676BA" w:rsidRDefault="007676BA">
            <w:pPr>
              <w:autoSpaceDE w:val="0"/>
              <w:autoSpaceDN w:val="0"/>
              <w:spacing w:after="120"/>
              <w:jc w:val="center"/>
              <w:rPr>
                <w:sz w:val="24"/>
                <w:szCs w:val="24"/>
                <w:lang w:val="ru-RU"/>
              </w:rPr>
            </w:pPr>
          </w:p>
        </w:tc>
        <w:tc>
          <w:tcPr>
            <w:tcW w:w="227" w:type="dxa"/>
            <w:vAlign w:val="bottom"/>
            <w:hideMark/>
          </w:tcPr>
          <w:p w:rsidR="007676BA" w:rsidRDefault="007676BA">
            <w:pPr>
              <w:autoSpaceDE w:val="0"/>
              <w:autoSpaceDN w:val="0"/>
              <w:spacing w:after="120"/>
              <w:rPr>
                <w:sz w:val="24"/>
                <w:szCs w:val="24"/>
                <w:lang w:val="ru-RU"/>
              </w:rPr>
            </w:pPr>
            <w:r>
              <w:rPr>
                <w:sz w:val="24"/>
                <w:szCs w:val="24"/>
                <w:lang w:val="ru-RU"/>
              </w:rPr>
              <w:t>”</w:t>
            </w:r>
          </w:p>
        </w:tc>
        <w:tc>
          <w:tcPr>
            <w:tcW w:w="1871" w:type="dxa"/>
            <w:tcBorders>
              <w:top w:val="nil"/>
              <w:left w:val="nil"/>
              <w:bottom w:val="single" w:sz="4" w:space="0" w:color="auto"/>
              <w:right w:val="nil"/>
            </w:tcBorders>
            <w:vAlign w:val="bottom"/>
          </w:tcPr>
          <w:p w:rsidR="007676BA" w:rsidRDefault="007676BA">
            <w:pPr>
              <w:autoSpaceDE w:val="0"/>
              <w:autoSpaceDN w:val="0"/>
              <w:spacing w:after="120"/>
              <w:jc w:val="center"/>
              <w:rPr>
                <w:sz w:val="24"/>
                <w:szCs w:val="24"/>
                <w:lang w:val="ru-RU"/>
              </w:rPr>
            </w:pPr>
          </w:p>
        </w:tc>
        <w:tc>
          <w:tcPr>
            <w:tcW w:w="453" w:type="dxa"/>
            <w:vAlign w:val="bottom"/>
            <w:hideMark/>
          </w:tcPr>
          <w:p w:rsidR="007676BA" w:rsidRDefault="007676BA">
            <w:pPr>
              <w:autoSpaceDE w:val="0"/>
              <w:autoSpaceDN w:val="0"/>
              <w:spacing w:after="120"/>
              <w:jc w:val="right"/>
              <w:rPr>
                <w:sz w:val="24"/>
                <w:szCs w:val="24"/>
                <w:lang w:val="ru-RU"/>
              </w:rPr>
            </w:pPr>
            <w:r>
              <w:rPr>
                <w:sz w:val="24"/>
                <w:szCs w:val="24"/>
                <w:lang w:val="ru-RU"/>
              </w:rPr>
              <w:t>20</w:t>
            </w:r>
          </w:p>
        </w:tc>
        <w:tc>
          <w:tcPr>
            <w:tcW w:w="425" w:type="dxa"/>
            <w:tcBorders>
              <w:top w:val="nil"/>
              <w:left w:val="nil"/>
              <w:bottom w:val="single" w:sz="4" w:space="0" w:color="auto"/>
              <w:right w:val="nil"/>
            </w:tcBorders>
            <w:vAlign w:val="bottom"/>
          </w:tcPr>
          <w:p w:rsidR="007676BA" w:rsidRDefault="007676BA">
            <w:pPr>
              <w:autoSpaceDE w:val="0"/>
              <w:autoSpaceDN w:val="0"/>
              <w:spacing w:after="120"/>
              <w:rPr>
                <w:sz w:val="24"/>
                <w:szCs w:val="24"/>
                <w:lang w:val="ru-RU"/>
              </w:rPr>
            </w:pPr>
          </w:p>
        </w:tc>
        <w:tc>
          <w:tcPr>
            <w:tcW w:w="284" w:type="dxa"/>
            <w:vAlign w:val="bottom"/>
            <w:hideMark/>
          </w:tcPr>
          <w:p w:rsidR="007676BA" w:rsidRDefault="007676BA">
            <w:pPr>
              <w:autoSpaceDE w:val="0"/>
              <w:autoSpaceDN w:val="0"/>
              <w:spacing w:after="120"/>
              <w:ind w:left="57"/>
              <w:rPr>
                <w:sz w:val="24"/>
                <w:szCs w:val="24"/>
                <w:lang w:val="ru-RU"/>
              </w:rPr>
            </w:pPr>
            <w:r>
              <w:rPr>
                <w:sz w:val="24"/>
                <w:szCs w:val="24"/>
                <w:lang w:val="ru-RU"/>
              </w:rPr>
              <w:t>г.</w:t>
            </w:r>
          </w:p>
        </w:tc>
      </w:tr>
      <w:tr w:rsidR="007676BA" w:rsidTr="007676BA">
        <w:trPr>
          <w:trHeight w:val="70"/>
        </w:trPr>
        <w:tc>
          <w:tcPr>
            <w:tcW w:w="7541" w:type="dxa"/>
            <w:hideMark/>
          </w:tcPr>
          <w:p w:rsidR="007676BA" w:rsidRDefault="007676BA">
            <w:pPr>
              <w:autoSpaceDE w:val="0"/>
              <w:autoSpaceDN w:val="0"/>
              <w:jc w:val="center"/>
              <w:rPr>
                <w:lang w:val="ru-RU"/>
              </w:rPr>
            </w:pPr>
            <w:r>
              <w:rPr>
                <w:lang w:val="ru-RU"/>
              </w:rPr>
              <w:t>(Ф.И.О., должность руководителя (уполномоченного должностного лица) заказчика)</w:t>
            </w:r>
          </w:p>
        </w:tc>
        <w:tc>
          <w:tcPr>
            <w:tcW w:w="284" w:type="dxa"/>
          </w:tcPr>
          <w:p w:rsidR="007676BA" w:rsidRDefault="007676BA">
            <w:pPr>
              <w:autoSpaceDE w:val="0"/>
              <w:autoSpaceDN w:val="0"/>
              <w:rPr>
                <w:lang w:val="ru-RU"/>
              </w:rPr>
            </w:pPr>
          </w:p>
        </w:tc>
        <w:tc>
          <w:tcPr>
            <w:tcW w:w="2268" w:type="dxa"/>
            <w:hideMark/>
          </w:tcPr>
          <w:p w:rsidR="007676BA" w:rsidRDefault="007676BA">
            <w:pPr>
              <w:autoSpaceDE w:val="0"/>
              <w:autoSpaceDN w:val="0"/>
              <w:jc w:val="center"/>
              <w:rPr>
                <w:lang w:val="ru-RU"/>
              </w:rPr>
            </w:pPr>
            <w:r>
              <w:rPr>
                <w:lang w:val="ru-RU"/>
              </w:rPr>
              <w:t>(подпись)</w:t>
            </w:r>
          </w:p>
        </w:tc>
        <w:tc>
          <w:tcPr>
            <w:tcW w:w="1304" w:type="dxa"/>
          </w:tcPr>
          <w:p w:rsidR="007676BA" w:rsidRDefault="007676BA">
            <w:pPr>
              <w:autoSpaceDE w:val="0"/>
              <w:autoSpaceDN w:val="0"/>
              <w:rPr>
                <w:lang w:val="ru-RU"/>
              </w:rPr>
            </w:pPr>
          </w:p>
        </w:tc>
        <w:tc>
          <w:tcPr>
            <w:tcW w:w="397" w:type="dxa"/>
          </w:tcPr>
          <w:p w:rsidR="007676BA" w:rsidRDefault="007676BA">
            <w:pPr>
              <w:autoSpaceDE w:val="0"/>
              <w:autoSpaceDN w:val="0"/>
              <w:jc w:val="center"/>
              <w:rPr>
                <w:lang w:val="ru-RU"/>
              </w:rPr>
            </w:pPr>
          </w:p>
        </w:tc>
        <w:tc>
          <w:tcPr>
            <w:tcW w:w="227" w:type="dxa"/>
          </w:tcPr>
          <w:p w:rsidR="007676BA" w:rsidRDefault="007676BA">
            <w:pPr>
              <w:autoSpaceDE w:val="0"/>
              <w:autoSpaceDN w:val="0"/>
              <w:rPr>
                <w:lang w:val="ru-RU"/>
              </w:rPr>
            </w:pPr>
          </w:p>
        </w:tc>
        <w:tc>
          <w:tcPr>
            <w:tcW w:w="1871" w:type="dxa"/>
            <w:hideMark/>
          </w:tcPr>
          <w:p w:rsidR="007676BA" w:rsidRDefault="007676BA">
            <w:pPr>
              <w:autoSpaceDE w:val="0"/>
              <w:autoSpaceDN w:val="0"/>
              <w:jc w:val="center"/>
              <w:rPr>
                <w:lang w:val="ru-RU"/>
              </w:rPr>
            </w:pPr>
            <w:r>
              <w:rPr>
                <w:lang w:val="ru-RU"/>
              </w:rPr>
              <w:t>(дата утверждения)</w:t>
            </w:r>
          </w:p>
        </w:tc>
        <w:tc>
          <w:tcPr>
            <w:tcW w:w="453" w:type="dxa"/>
          </w:tcPr>
          <w:p w:rsidR="007676BA" w:rsidRDefault="007676BA">
            <w:pPr>
              <w:autoSpaceDE w:val="0"/>
              <w:autoSpaceDN w:val="0"/>
              <w:rPr>
                <w:lang w:val="ru-RU"/>
              </w:rPr>
            </w:pPr>
          </w:p>
        </w:tc>
        <w:tc>
          <w:tcPr>
            <w:tcW w:w="425" w:type="dxa"/>
          </w:tcPr>
          <w:p w:rsidR="007676BA" w:rsidRDefault="007676BA">
            <w:pPr>
              <w:autoSpaceDE w:val="0"/>
              <w:autoSpaceDN w:val="0"/>
              <w:rPr>
                <w:lang w:val="ru-RU"/>
              </w:rPr>
            </w:pPr>
          </w:p>
        </w:tc>
        <w:tc>
          <w:tcPr>
            <w:tcW w:w="284" w:type="dxa"/>
          </w:tcPr>
          <w:p w:rsidR="007676BA" w:rsidRDefault="007676BA">
            <w:pPr>
              <w:autoSpaceDE w:val="0"/>
              <w:autoSpaceDN w:val="0"/>
              <w:rPr>
                <w:lang w:val="ru-RU"/>
              </w:rPr>
            </w:pPr>
          </w:p>
        </w:tc>
      </w:tr>
    </w:tbl>
    <w:p w:rsidR="007676BA" w:rsidRDefault="007676BA" w:rsidP="007676BA">
      <w:pPr>
        <w:autoSpaceDE w:val="0"/>
        <w:autoSpaceDN w:val="0"/>
        <w:spacing w:after="240"/>
        <w:rPr>
          <w:sz w:val="2"/>
          <w:szCs w:val="2"/>
          <w:lang w:val="ru-RU"/>
        </w:rPr>
      </w:pPr>
    </w:p>
    <w:tbl>
      <w:tblPr>
        <w:tblW w:w="0" w:type="auto"/>
        <w:tblLayout w:type="fixed"/>
        <w:tblCellMar>
          <w:left w:w="28" w:type="dxa"/>
          <w:right w:w="28" w:type="dxa"/>
        </w:tblCellMar>
        <w:tblLook w:val="04A0"/>
      </w:tblPr>
      <w:tblGrid>
        <w:gridCol w:w="7541"/>
        <w:gridCol w:w="284"/>
        <w:gridCol w:w="2268"/>
        <w:gridCol w:w="1304"/>
      </w:tblGrid>
      <w:tr w:rsidR="007676BA" w:rsidTr="007676BA">
        <w:tc>
          <w:tcPr>
            <w:tcW w:w="7541" w:type="dxa"/>
            <w:tcBorders>
              <w:top w:val="nil"/>
              <w:left w:val="nil"/>
              <w:bottom w:val="single" w:sz="4" w:space="0" w:color="auto"/>
              <w:right w:val="nil"/>
            </w:tcBorders>
            <w:vAlign w:val="bottom"/>
          </w:tcPr>
          <w:p w:rsidR="007676BA" w:rsidRDefault="007676BA">
            <w:pPr>
              <w:autoSpaceDE w:val="0"/>
              <w:autoSpaceDN w:val="0"/>
              <w:jc w:val="center"/>
              <w:rPr>
                <w:sz w:val="24"/>
                <w:szCs w:val="24"/>
                <w:lang w:val="ru-RU"/>
              </w:rPr>
            </w:pPr>
          </w:p>
        </w:tc>
        <w:tc>
          <w:tcPr>
            <w:tcW w:w="284" w:type="dxa"/>
            <w:vAlign w:val="bottom"/>
          </w:tcPr>
          <w:p w:rsidR="007676BA" w:rsidRDefault="007676BA">
            <w:pPr>
              <w:autoSpaceDE w:val="0"/>
              <w:autoSpaceDN w:val="0"/>
              <w:rPr>
                <w:sz w:val="24"/>
                <w:szCs w:val="24"/>
                <w:lang w:val="ru-RU"/>
              </w:rPr>
            </w:pPr>
          </w:p>
        </w:tc>
        <w:tc>
          <w:tcPr>
            <w:tcW w:w="2268" w:type="dxa"/>
            <w:tcBorders>
              <w:top w:val="nil"/>
              <w:left w:val="nil"/>
              <w:bottom w:val="single" w:sz="4" w:space="0" w:color="auto"/>
              <w:right w:val="nil"/>
            </w:tcBorders>
            <w:vAlign w:val="bottom"/>
          </w:tcPr>
          <w:p w:rsidR="007676BA" w:rsidRDefault="007676BA">
            <w:pPr>
              <w:autoSpaceDE w:val="0"/>
              <w:autoSpaceDN w:val="0"/>
              <w:jc w:val="center"/>
              <w:rPr>
                <w:sz w:val="24"/>
                <w:szCs w:val="24"/>
                <w:lang w:val="ru-RU"/>
              </w:rPr>
            </w:pPr>
          </w:p>
        </w:tc>
        <w:tc>
          <w:tcPr>
            <w:tcW w:w="1304" w:type="dxa"/>
            <w:vAlign w:val="bottom"/>
            <w:hideMark/>
          </w:tcPr>
          <w:p w:rsidR="007676BA" w:rsidRDefault="007676BA">
            <w:pPr>
              <w:autoSpaceDE w:val="0"/>
              <w:autoSpaceDN w:val="0"/>
              <w:jc w:val="center"/>
              <w:rPr>
                <w:b/>
                <w:bCs/>
                <w:lang w:val="ru-RU"/>
              </w:rPr>
            </w:pPr>
            <w:r>
              <w:rPr>
                <w:b/>
                <w:bCs/>
                <w:lang w:val="ru-RU"/>
              </w:rPr>
              <w:t>М.П.</w:t>
            </w:r>
          </w:p>
        </w:tc>
      </w:tr>
      <w:tr w:rsidR="007676BA" w:rsidTr="007676BA">
        <w:tc>
          <w:tcPr>
            <w:tcW w:w="7541" w:type="dxa"/>
            <w:hideMark/>
          </w:tcPr>
          <w:p w:rsidR="007676BA" w:rsidRDefault="007676BA">
            <w:pPr>
              <w:autoSpaceDE w:val="0"/>
              <w:autoSpaceDN w:val="0"/>
              <w:jc w:val="center"/>
              <w:rPr>
                <w:lang w:val="ru-RU"/>
              </w:rPr>
            </w:pPr>
            <w:r>
              <w:rPr>
                <w:lang w:val="ru-RU"/>
              </w:rPr>
              <w:t>(Ф.И.О. ответственного исполнителя)</w:t>
            </w:r>
          </w:p>
        </w:tc>
        <w:tc>
          <w:tcPr>
            <w:tcW w:w="284" w:type="dxa"/>
          </w:tcPr>
          <w:p w:rsidR="007676BA" w:rsidRDefault="007676BA">
            <w:pPr>
              <w:autoSpaceDE w:val="0"/>
              <w:autoSpaceDN w:val="0"/>
              <w:rPr>
                <w:lang w:val="ru-RU"/>
              </w:rPr>
            </w:pPr>
          </w:p>
        </w:tc>
        <w:tc>
          <w:tcPr>
            <w:tcW w:w="2268" w:type="dxa"/>
            <w:hideMark/>
          </w:tcPr>
          <w:p w:rsidR="007676BA" w:rsidRDefault="007676BA">
            <w:pPr>
              <w:autoSpaceDE w:val="0"/>
              <w:autoSpaceDN w:val="0"/>
              <w:jc w:val="center"/>
              <w:rPr>
                <w:lang w:val="ru-RU"/>
              </w:rPr>
            </w:pPr>
            <w:r>
              <w:rPr>
                <w:lang w:val="ru-RU"/>
              </w:rPr>
              <w:t>(подпись)</w:t>
            </w:r>
          </w:p>
        </w:tc>
        <w:tc>
          <w:tcPr>
            <w:tcW w:w="1304" w:type="dxa"/>
          </w:tcPr>
          <w:p w:rsidR="007676BA" w:rsidRDefault="007676BA">
            <w:pPr>
              <w:autoSpaceDE w:val="0"/>
              <w:autoSpaceDN w:val="0"/>
              <w:rPr>
                <w:lang w:val="ru-RU"/>
              </w:rPr>
            </w:pPr>
          </w:p>
        </w:tc>
      </w:tr>
    </w:tbl>
    <w:p w:rsidR="007676BA" w:rsidRDefault="007676BA" w:rsidP="007676BA">
      <w:pPr>
        <w:pStyle w:val="a4"/>
        <w:jc w:val="both"/>
      </w:pPr>
    </w:p>
    <w:p w:rsidR="007676BA" w:rsidRDefault="007676BA" w:rsidP="007676BA">
      <w:pPr>
        <w:pStyle w:val="a4"/>
        <w:jc w:val="both"/>
      </w:pPr>
      <w:r>
        <w:t>___________________________________</w:t>
      </w:r>
    </w:p>
    <w:p w:rsidR="007676BA" w:rsidRDefault="007676BA" w:rsidP="007676BA">
      <w:pPr>
        <w:pStyle w:val="a4"/>
        <w:jc w:val="both"/>
      </w:pPr>
      <w:r>
        <w:rPr>
          <w:rStyle w:val="a7"/>
        </w:rPr>
        <w:t>1</w:t>
      </w:r>
      <w:r>
        <w:t> Форма обоснования закупок товаров, работ и услуг для обеспечения муниципальных нужд при формировании и утверждении плана закупок прилагается к плану закупок. В случае внесения изменений в план закупок изменения вносятся в соответствующие формы обоснований закупок.</w:t>
      </w:r>
    </w:p>
    <w:p w:rsidR="003568A0" w:rsidRPr="007676BA" w:rsidRDefault="007676BA" w:rsidP="007676BA">
      <w:pPr>
        <w:autoSpaceDE w:val="0"/>
        <w:autoSpaceDN w:val="0"/>
        <w:rPr>
          <w:sz w:val="24"/>
          <w:szCs w:val="24"/>
          <w:lang w:val="ru-RU"/>
        </w:rPr>
      </w:pPr>
      <w:r>
        <w:rPr>
          <w:rStyle w:val="a7"/>
          <w:lang w:val="ru-RU"/>
        </w:rPr>
        <w:t>2</w:t>
      </w:r>
      <w:r>
        <w:t> </w:t>
      </w:r>
      <w:r>
        <w:rPr>
          <w:lang w:val="ru-RU"/>
        </w:rPr>
        <w:t>Формируется в соответствии со статьей 23 Федерального закона “О контрактной системе в сфере закупок товаров, работ, услуг для обеспечения государственных и муниципальных нужд”</w:t>
      </w:r>
    </w:p>
    <w:sectPr w:rsidR="003568A0" w:rsidRPr="007676BA" w:rsidSect="007676BA">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0B0" w:rsidRDefault="00F620B0" w:rsidP="007676BA">
      <w:r>
        <w:separator/>
      </w:r>
    </w:p>
  </w:endnote>
  <w:endnote w:type="continuationSeparator" w:id="1">
    <w:p w:rsidR="00F620B0" w:rsidRDefault="00F620B0" w:rsidP="007676BA">
      <w:r>
        <w:continuationSeparator/>
      </w:r>
    </w:p>
  </w:endnote>
  <w:endnote w:id="2">
    <w:p w:rsidR="00A31D4C" w:rsidRDefault="00A31D4C"/>
    <w:p w:rsidR="00EB418E" w:rsidRDefault="00EB418E" w:rsidP="007676BA">
      <w:pPr>
        <w:pStyle w:val="a4"/>
        <w:ind w:firstLine="567"/>
        <w:jc w:val="both"/>
      </w:pPr>
    </w:p>
  </w:endnote>
  <w:endnote w:id="3">
    <w:p w:rsidR="00A31D4C" w:rsidRDefault="00A31D4C"/>
    <w:p w:rsidR="00EB418E" w:rsidRDefault="00EB418E" w:rsidP="007676BA">
      <w:pPr>
        <w:pStyle w:val="a4"/>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0B0" w:rsidRDefault="00F620B0" w:rsidP="007676BA">
      <w:r>
        <w:separator/>
      </w:r>
    </w:p>
  </w:footnote>
  <w:footnote w:type="continuationSeparator" w:id="1">
    <w:p w:rsidR="00F620B0" w:rsidRDefault="00F620B0" w:rsidP="00767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7101D"/>
    <w:multiLevelType w:val="hybridMultilevel"/>
    <w:tmpl w:val="6D18AE0E"/>
    <w:lvl w:ilvl="0" w:tplc="368A93D8">
      <w:start w:val="2"/>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60C5"/>
    <w:rsid w:val="00047A90"/>
    <w:rsid w:val="00096210"/>
    <w:rsid w:val="000B4680"/>
    <w:rsid w:val="000C7948"/>
    <w:rsid w:val="00131853"/>
    <w:rsid w:val="00147F1A"/>
    <w:rsid w:val="00194273"/>
    <w:rsid w:val="001C1535"/>
    <w:rsid w:val="00306871"/>
    <w:rsid w:val="003568A0"/>
    <w:rsid w:val="003E414A"/>
    <w:rsid w:val="004B5307"/>
    <w:rsid w:val="005E738B"/>
    <w:rsid w:val="00607D93"/>
    <w:rsid w:val="006F1890"/>
    <w:rsid w:val="0070470A"/>
    <w:rsid w:val="007676BA"/>
    <w:rsid w:val="007C611B"/>
    <w:rsid w:val="008254DB"/>
    <w:rsid w:val="00855B0F"/>
    <w:rsid w:val="00893E10"/>
    <w:rsid w:val="008B4854"/>
    <w:rsid w:val="008E1594"/>
    <w:rsid w:val="009650C6"/>
    <w:rsid w:val="00A31D4C"/>
    <w:rsid w:val="00AB70C3"/>
    <w:rsid w:val="00B560C5"/>
    <w:rsid w:val="00B96D4F"/>
    <w:rsid w:val="00C43EEC"/>
    <w:rsid w:val="00C662EB"/>
    <w:rsid w:val="00CA6E0D"/>
    <w:rsid w:val="00CD4637"/>
    <w:rsid w:val="00D15889"/>
    <w:rsid w:val="00D3516E"/>
    <w:rsid w:val="00EB3F54"/>
    <w:rsid w:val="00EB418E"/>
    <w:rsid w:val="00F138E4"/>
    <w:rsid w:val="00F620B0"/>
    <w:rsid w:val="00FD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BA"/>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676BA"/>
    <w:rPr>
      <w:color w:val="0563C1"/>
      <w:u w:val="single"/>
    </w:rPr>
  </w:style>
  <w:style w:type="paragraph" w:styleId="a4">
    <w:name w:val="endnote text"/>
    <w:basedOn w:val="a"/>
    <w:link w:val="a5"/>
    <w:uiPriority w:val="99"/>
    <w:semiHidden/>
    <w:unhideWhenUsed/>
    <w:rsid w:val="007676BA"/>
    <w:pPr>
      <w:autoSpaceDE w:val="0"/>
      <w:autoSpaceDN w:val="0"/>
    </w:pPr>
    <w:rPr>
      <w:lang w:val="ru-RU"/>
    </w:rPr>
  </w:style>
  <w:style w:type="character" w:customStyle="1" w:styleId="a5">
    <w:name w:val="Текст концевой сноски Знак"/>
    <w:basedOn w:val="a0"/>
    <w:link w:val="a4"/>
    <w:uiPriority w:val="99"/>
    <w:semiHidden/>
    <w:rsid w:val="007676BA"/>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676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Основной текст_"/>
    <w:link w:val="3"/>
    <w:locked/>
    <w:rsid w:val="007676BA"/>
    <w:rPr>
      <w:sz w:val="26"/>
      <w:szCs w:val="26"/>
      <w:shd w:val="clear" w:color="auto" w:fill="FFFFFF"/>
    </w:rPr>
  </w:style>
  <w:style w:type="paragraph" w:customStyle="1" w:styleId="3">
    <w:name w:val="Основной текст3"/>
    <w:basedOn w:val="a"/>
    <w:link w:val="a6"/>
    <w:rsid w:val="007676BA"/>
    <w:pPr>
      <w:widowControl w:val="0"/>
      <w:shd w:val="clear" w:color="auto" w:fill="FFFFFF"/>
      <w:spacing w:before="480" w:after="60" w:line="0" w:lineRule="atLeast"/>
      <w:ind w:hanging="360"/>
      <w:jc w:val="both"/>
    </w:pPr>
    <w:rPr>
      <w:rFonts w:asciiTheme="minorHAnsi" w:eastAsiaTheme="minorHAnsi" w:hAnsiTheme="minorHAnsi" w:cstheme="minorBidi"/>
      <w:sz w:val="26"/>
      <w:szCs w:val="26"/>
      <w:lang w:val="ru-RU" w:eastAsia="en-US"/>
    </w:rPr>
  </w:style>
  <w:style w:type="character" w:styleId="a7">
    <w:name w:val="endnote reference"/>
    <w:uiPriority w:val="99"/>
    <w:semiHidden/>
    <w:unhideWhenUsed/>
    <w:rsid w:val="007676BA"/>
    <w:rPr>
      <w:vertAlign w:val="superscript"/>
    </w:rPr>
  </w:style>
  <w:style w:type="table" w:styleId="a8">
    <w:name w:val="Table Grid"/>
    <w:basedOn w:val="a1"/>
    <w:rsid w:val="00767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47A90"/>
    <w:rPr>
      <w:rFonts w:ascii="Segoe UI" w:hAnsi="Segoe UI" w:cs="Segoe UI"/>
      <w:sz w:val="18"/>
      <w:szCs w:val="18"/>
    </w:rPr>
  </w:style>
  <w:style w:type="character" w:customStyle="1" w:styleId="aa">
    <w:name w:val="Текст выноски Знак"/>
    <w:basedOn w:val="a0"/>
    <w:link w:val="a9"/>
    <w:uiPriority w:val="99"/>
    <w:semiHidden/>
    <w:rsid w:val="00047A90"/>
    <w:rPr>
      <w:rFonts w:ascii="Segoe UI" w:eastAsia="Times New Roman" w:hAnsi="Segoe UI" w:cs="Segoe UI"/>
      <w:sz w:val="18"/>
      <w:szCs w:val="18"/>
      <w:lang w:val="en-US" w:eastAsia="ru-RU"/>
    </w:rPr>
  </w:style>
</w:styles>
</file>

<file path=word/webSettings.xml><?xml version="1.0" encoding="utf-8"?>
<w:webSettings xmlns:r="http://schemas.openxmlformats.org/officeDocument/2006/relationships" xmlns:w="http://schemas.openxmlformats.org/wordprocessingml/2006/main">
  <w:divs>
    <w:div w:id="224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3AE628D7846BBCDF6F484B3F6064412DBFD5544A0A49828CEFA73643975BA75DE1D281902587634AW4u3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E628D7846BBCDF6F484B3F6064412DBFD6534A0B42828CEFA7364397W5uBK" TargetMode="External"/><Relationship Id="rId17" Type="http://schemas.openxmlformats.org/officeDocument/2006/relationships/hyperlink" Target="consultantplus://offline/ref=3AE628D7846BBCDF6F484B3F6064412DBFD552440D48828CEFA7364397W5uBK" TargetMode="External"/><Relationship Id="rId2" Type="http://schemas.openxmlformats.org/officeDocument/2006/relationships/numbering" Target="numbering.xml"/><Relationship Id="rId16" Type="http://schemas.openxmlformats.org/officeDocument/2006/relationships/hyperlink" Target="consultantplus://offline/ref=3AE628D7846BBCDF6F484B3F6064412DBFD552440D48828CEFA7364397W5u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EEC73934E15CE96EB36CE80A682BD53BEBAD32FD9D6D04F2A7CD92C9UCh8L" TargetMode="External"/><Relationship Id="rId5" Type="http://schemas.openxmlformats.org/officeDocument/2006/relationships/webSettings" Target="webSettings.xml"/><Relationship Id="rId15" Type="http://schemas.openxmlformats.org/officeDocument/2006/relationships/hyperlink" Target="consultantplus://offline/ref=3AE628D7846BBCDF6F484B3F6064412DBFD552440D48828CEFA7364397W5uBK" TargetMode="External"/><Relationship Id="rId10" Type="http://schemas.openxmlformats.org/officeDocument/2006/relationships/hyperlink" Target="consultantplus://offline/ref=DCEEC73934E15CE96EB36CE80A682BD53BEBAD32FD9D6D04F2A7CD92C9C88494CB5ED6042159B047UFh9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CEEC73934E15CE96EB36CE80A682BD53BEBAD32FD9D6D04F2A7CD92C9C88494CB5ED6042158B74BUFh9L" TargetMode="External"/><Relationship Id="rId14" Type="http://schemas.openxmlformats.org/officeDocument/2006/relationships/hyperlink" Target="consultantplus://offline/ref=3AE628D7846BBCDF6F484B3F6064412DBFD552440D48828CEFA7364397W5u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D8F7-53E2-46EA-A1ED-7774B94F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3899</Words>
  <Characters>22227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adm</cp:lastModifiedBy>
  <cp:revision>6</cp:revision>
  <cp:lastPrinted>2016-02-10T10:39:00Z</cp:lastPrinted>
  <dcterms:created xsi:type="dcterms:W3CDTF">2016-01-19T07:10:00Z</dcterms:created>
  <dcterms:modified xsi:type="dcterms:W3CDTF">2016-02-11T06:36:00Z</dcterms:modified>
</cp:coreProperties>
</file>